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1508C" w14:textId="77777777" w:rsidR="004B7C21" w:rsidRPr="004B7C21" w:rsidRDefault="004B7C21" w:rsidP="004B7C21">
      <w:pPr>
        <w:spacing w:after="0" w:line="240" w:lineRule="auto"/>
        <w:ind w:left="7088" w:firstLine="112"/>
        <w:rPr>
          <w:rFonts w:ascii="Times New Roman" w:eastAsia="Times New Roman" w:hAnsi="Times New Roman" w:cs="Times New Roman"/>
          <w:color w:val="000000"/>
          <w:sz w:val="24"/>
          <w:szCs w:val="24"/>
          <w:lang w:val="lt-LT"/>
        </w:rPr>
      </w:pPr>
      <w:bookmarkStart w:id="0" w:name="_GoBack"/>
      <w:bookmarkEnd w:id="0"/>
      <w:r w:rsidRPr="004B7C21">
        <w:rPr>
          <w:rFonts w:ascii="Times New Roman" w:eastAsia="Times New Roman" w:hAnsi="Times New Roman" w:cs="Times New Roman"/>
          <w:color w:val="000000"/>
          <w:sz w:val="24"/>
          <w:szCs w:val="24"/>
          <w:lang w:val="lt-LT"/>
        </w:rPr>
        <w:t>Skelbiamos apklausos</w:t>
      </w:r>
    </w:p>
    <w:p w14:paraId="7B9BEC7D" w14:textId="77777777" w:rsidR="004B7C21" w:rsidRPr="004B7C21" w:rsidRDefault="004B7C21" w:rsidP="004B7C21">
      <w:pPr>
        <w:spacing w:after="0" w:line="240" w:lineRule="auto"/>
        <w:ind w:left="7088" w:firstLine="112"/>
        <w:rPr>
          <w:rFonts w:ascii="Times New Roman" w:eastAsia="Times New Roman" w:hAnsi="Times New Roman" w:cs="Times New Roman"/>
          <w:color w:val="000000"/>
          <w:sz w:val="24"/>
          <w:szCs w:val="24"/>
          <w:lang w:val="lt-LT"/>
        </w:rPr>
      </w:pPr>
      <w:r w:rsidRPr="004B7C21">
        <w:rPr>
          <w:rFonts w:ascii="Times New Roman" w:eastAsia="Times New Roman" w:hAnsi="Times New Roman" w:cs="Times New Roman"/>
          <w:color w:val="000000"/>
          <w:sz w:val="24"/>
          <w:szCs w:val="24"/>
          <w:lang w:val="lt-LT"/>
        </w:rPr>
        <w:t>2 priedas</w:t>
      </w:r>
    </w:p>
    <w:p w14:paraId="27CC6B40" w14:textId="77777777" w:rsidR="004B7C21" w:rsidRPr="004B7C21" w:rsidRDefault="004B7C21" w:rsidP="004B7C21">
      <w:pPr>
        <w:spacing w:after="0" w:line="240" w:lineRule="auto"/>
        <w:jc w:val="both"/>
        <w:rPr>
          <w:rFonts w:ascii="Times New Roman" w:eastAsia="Times New Roman" w:hAnsi="Times New Roman" w:cs="Times New Roman"/>
          <w:i/>
          <w:sz w:val="20"/>
          <w:szCs w:val="20"/>
          <w:lang w:val="lt-LT" w:eastAsia="lt-LT"/>
        </w:rPr>
      </w:pPr>
    </w:p>
    <w:p w14:paraId="683B4932" w14:textId="77777777" w:rsidR="004B7C21" w:rsidRPr="004B7C21" w:rsidRDefault="004B7C21" w:rsidP="004B7C21">
      <w:pPr>
        <w:spacing w:after="0" w:line="240" w:lineRule="auto"/>
        <w:ind w:left="3600"/>
        <w:jc w:val="both"/>
        <w:rPr>
          <w:rFonts w:ascii="Times New Roman" w:eastAsia="Times New Roman" w:hAnsi="Times New Roman" w:cs="Times New Roman"/>
          <w:i/>
          <w:sz w:val="20"/>
          <w:szCs w:val="20"/>
          <w:lang w:val="lt-LT" w:eastAsia="lt-LT"/>
        </w:rPr>
      </w:pPr>
    </w:p>
    <w:p w14:paraId="4573DFED"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 xml:space="preserve">PASLAUGŲ VIEŠOJO PIRKIMO–PARDAVIMO SUTARTIS  </w:t>
      </w:r>
    </w:p>
    <w:p w14:paraId="09625BFF" w14:textId="77777777" w:rsidR="004B7C21" w:rsidRPr="004B7C21" w:rsidRDefault="004B7C21" w:rsidP="004B7C21">
      <w:pPr>
        <w:spacing w:after="0" w:line="240" w:lineRule="auto"/>
        <w:jc w:val="center"/>
        <w:rPr>
          <w:rFonts w:ascii="Times New Roman" w:eastAsia="Times New Roman" w:hAnsi="Times New Roman" w:cs="Times New Roman"/>
          <w:color w:val="000000"/>
          <w:sz w:val="24"/>
          <w:szCs w:val="24"/>
          <w:lang w:val="lt-LT" w:eastAsia="lt-LT"/>
        </w:rPr>
      </w:pPr>
    </w:p>
    <w:p w14:paraId="1D6FF166" w14:textId="77777777" w:rsidR="004B7C21" w:rsidRPr="004B7C21" w:rsidRDefault="004B7C21" w:rsidP="004B7C21">
      <w:pPr>
        <w:spacing w:after="0" w:line="240" w:lineRule="auto"/>
        <w:jc w:val="center"/>
        <w:rPr>
          <w:rFonts w:ascii="Times New Roman" w:eastAsia="Times New Roman" w:hAnsi="Times New Roman" w:cs="Times New Roman"/>
          <w:b/>
          <w:color w:val="000000"/>
          <w:sz w:val="24"/>
          <w:szCs w:val="24"/>
          <w:lang w:val="lt-LT" w:eastAsia="lt-LT"/>
        </w:rPr>
      </w:pPr>
      <w:r w:rsidRPr="004B7C21">
        <w:rPr>
          <w:rFonts w:ascii="Times New Roman" w:eastAsia="Times New Roman" w:hAnsi="Times New Roman" w:cs="Times New Roman"/>
          <w:b/>
          <w:sz w:val="24"/>
          <w:szCs w:val="24"/>
          <w:lang w:val="lt-LT" w:eastAsia="lt-LT"/>
        </w:rPr>
        <w:t xml:space="preserve">I. </w:t>
      </w:r>
      <w:r w:rsidRPr="004B7C21">
        <w:rPr>
          <w:rFonts w:ascii="Times New Roman" w:eastAsia="Times New Roman" w:hAnsi="Times New Roman" w:cs="Times New Roman"/>
          <w:b/>
          <w:color w:val="000000"/>
          <w:sz w:val="24"/>
          <w:szCs w:val="24"/>
          <w:lang w:val="lt-LT" w:eastAsia="lt-LT"/>
        </w:rPr>
        <w:t>SPECIALIOJI DALIS</w:t>
      </w:r>
    </w:p>
    <w:p w14:paraId="6A8C8C86" w14:textId="77777777" w:rsidR="004B7C21" w:rsidRPr="004B7C21" w:rsidRDefault="004B7C21" w:rsidP="004B7C21">
      <w:pPr>
        <w:spacing w:after="0" w:line="240" w:lineRule="auto"/>
        <w:rPr>
          <w:rFonts w:ascii="Times New Roman" w:eastAsia="Times New Roman" w:hAnsi="Times New Roman" w:cs="Times New Roman"/>
          <w:lang w:val="lt-LT" w:eastAsia="lt-LT"/>
        </w:rPr>
      </w:pPr>
    </w:p>
    <w:p w14:paraId="2CF7F2E8" w14:textId="77777777" w:rsidR="004B7C21" w:rsidRPr="004B7C21" w:rsidRDefault="004B7C21" w:rsidP="004B7C21">
      <w:pPr>
        <w:spacing w:after="0" w:line="240" w:lineRule="auto"/>
        <w:ind w:left="2880" w:firstLine="720"/>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20............................ Nr.</w:t>
      </w:r>
    </w:p>
    <w:p w14:paraId="3F2E7C48" w14:textId="77777777" w:rsidR="004B7C21" w:rsidRPr="004B7C21" w:rsidRDefault="004B7C21" w:rsidP="004B7C21">
      <w:pPr>
        <w:spacing w:after="0" w:line="240" w:lineRule="auto"/>
        <w:ind w:left="3600"/>
        <w:jc w:val="both"/>
        <w:rPr>
          <w:rFonts w:ascii="Times New Roman" w:eastAsia="Times New Roman" w:hAnsi="Times New Roman" w:cs="Times New Roman"/>
          <w:i/>
          <w:sz w:val="24"/>
          <w:szCs w:val="24"/>
          <w:lang w:val="lt-LT" w:eastAsia="lt-LT"/>
        </w:rPr>
      </w:pPr>
      <w:r w:rsidRPr="004B7C21">
        <w:rPr>
          <w:rFonts w:ascii="Times New Roman" w:eastAsia="Times New Roman" w:hAnsi="Times New Roman" w:cs="Times New Roman"/>
          <w:lang w:val="lt-LT" w:eastAsia="lt-LT"/>
        </w:rPr>
        <w:t xml:space="preserve">         </w:t>
      </w:r>
      <w:r w:rsidRPr="004B7C21">
        <w:rPr>
          <w:rFonts w:ascii="Times New Roman" w:eastAsia="Times New Roman" w:hAnsi="Times New Roman" w:cs="Times New Roman"/>
          <w:i/>
          <w:sz w:val="24"/>
          <w:szCs w:val="24"/>
          <w:lang w:val="lt-LT" w:eastAsia="lt-LT"/>
        </w:rPr>
        <w:t>(sudarymo vieta)</w:t>
      </w:r>
    </w:p>
    <w:p w14:paraId="7562B35D" w14:textId="77777777" w:rsidR="004B7C21" w:rsidRPr="004B7C21" w:rsidRDefault="004B7C21" w:rsidP="004B7C21">
      <w:pPr>
        <w:spacing w:after="0" w:line="240" w:lineRule="auto"/>
        <w:ind w:left="3600"/>
        <w:jc w:val="both"/>
        <w:rPr>
          <w:rFonts w:ascii="Times New Roman" w:eastAsia="Times New Roman" w:hAnsi="Times New Roman" w:cs="Times New Roman"/>
          <w:i/>
          <w:sz w:val="20"/>
          <w:szCs w:val="20"/>
          <w:lang w:val="lt-LT" w:eastAsia="lt-LT"/>
        </w:rPr>
      </w:pPr>
    </w:p>
    <w:p w14:paraId="6687F57D" w14:textId="77777777" w:rsidR="004B7C21" w:rsidRPr="004B7C21" w:rsidRDefault="004B7C21" w:rsidP="004B7C21">
      <w:pPr>
        <w:spacing w:after="0" w:line="240" w:lineRule="auto"/>
        <w:ind w:firstLine="720"/>
        <w:jc w:val="both"/>
        <w:rPr>
          <w:rFonts w:ascii="Times New Roman" w:eastAsia="Times New Roman" w:hAnsi="Times New Roman" w:cs="Times New Roman"/>
          <w:color w:val="000000"/>
          <w:sz w:val="24"/>
          <w:szCs w:val="24"/>
          <w:lang w:val="lt-LT" w:eastAsia="lt-LT"/>
        </w:rPr>
      </w:pPr>
      <w:r w:rsidRPr="004B7C21">
        <w:rPr>
          <w:rFonts w:ascii="Times New Roman" w:eastAsia="Times New Roman" w:hAnsi="Times New Roman" w:cs="Times New Roman"/>
          <w:b/>
          <w:i/>
          <w:color w:val="000000"/>
          <w:sz w:val="24"/>
          <w:szCs w:val="24"/>
          <w:lang w:val="lt-LT" w:eastAsia="lt-LT"/>
        </w:rPr>
        <w:t>Mobilizacijos ir pilietinio pasipriešinimo departamentas prie Krašto apsaugos ministerijos (toliau – MPPD prie KAM</w:t>
      </w:r>
      <w:r w:rsidRPr="004B7C21">
        <w:rPr>
          <w:rFonts w:ascii="Times New Roman" w:eastAsia="Times New Roman" w:hAnsi="Times New Roman" w:cs="Times New Roman"/>
          <w:i/>
          <w:color w:val="000000"/>
          <w:sz w:val="24"/>
          <w:szCs w:val="24"/>
          <w:lang w:val="lt-LT" w:eastAsia="lt-LT"/>
        </w:rPr>
        <w:t xml:space="preserve">), </w:t>
      </w:r>
      <w:r w:rsidRPr="004B7C21">
        <w:rPr>
          <w:rFonts w:ascii="Times New Roman" w:eastAsia="Times New Roman" w:hAnsi="Times New Roman" w:cs="Times New Roman"/>
          <w:sz w:val="24"/>
          <w:szCs w:val="24"/>
          <w:lang w:val="lt-LT" w:eastAsia="lt-LT"/>
        </w:rPr>
        <w:t>atstovaujamas direktoriaus</w:t>
      </w:r>
      <w:r w:rsidRPr="004B7C21">
        <w:rPr>
          <w:rFonts w:ascii="Times New Roman" w:eastAsia="Times New Roman" w:hAnsi="Times New Roman" w:cs="Times New Roman"/>
          <w:color w:val="000000"/>
          <w:sz w:val="24"/>
          <w:szCs w:val="24"/>
          <w:shd w:val="clear" w:color="auto" w:fill="FFFFFF"/>
          <w:lang w:val="lt-LT" w:eastAsia="lt-LT"/>
        </w:rPr>
        <w:t xml:space="preserve"> Virginijaus Vitalijaus Vilkelio</w:t>
      </w:r>
      <w:r w:rsidRPr="004B7C21">
        <w:rPr>
          <w:rFonts w:ascii="Times New Roman" w:eastAsia="Times New Roman" w:hAnsi="Times New Roman" w:cs="Times New Roman"/>
          <w:color w:val="000000"/>
          <w:sz w:val="24"/>
          <w:szCs w:val="24"/>
          <w:lang w:val="lt-LT" w:eastAsia="lt-LT"/>
        </w:rPr>
        <w:t>, veikiančio pagal</w:t>
      </w:r>
      <w:r w:rsidRPr="004B7C21">
        <w:rPr>
          <w:rFonts w:ascii="Times New Roman" w:eastAsia="Times New Roman" w:hAnsi="Times New Roman" w:cs="Times New Roman"/>
          <w:i/>
          <w:color w:val="000000"/>
          <w:sz w:val="24"/>
          <w:szCs w:val="24"/>
          <w:lang w:val="lt-LT" w:eastAsia="lt-LT"/>
        </w:rPr>
        <w:t xml:space="preserve"> </w:t>
      </w:r>
      <w:r w:rsidRPr="004B7C21">
        <w:rPr>
          <w:rFonts w:ascii="Times New Roman" w:eastAsia="Times New Roman" w:hAnsi="Times New Roman" w:cs="Times New Roman"/>
          <w:sz w:val="24"/>
          <w:szCs w:val="24"/>
          <w:lang w:val="lt-LT" w:eastAsia="lt-LT"/>
        </w:rPr>
        <w:t>įstaigos nuostatus</w:t>
      </w:r>
      <w:r w:rsidRPr="004B7C21">
        <w:rPr>
          <w:rFonts w:ascii="Times New Roman" w:eastAsia="Times New Roman" w:hAnsi="Times New Roman" w:cs="Times New Roman"/>
          <w:color w:val="000000"/>
          <w:sz w:val="24"/>
          <w:szCs w:val="24"/>
          <w:lang w:val="lt-LT" w:eastAsia="lt-LT"/>
        </w:rPr>
        <w:t xml:space="preserve"> (toliau – Pirkėjas), ir</w:t>
      </w:r>
    </w:p>
    <w:p w14:paraId="08E19C3F" w14:textId="77777777" w:rsidR="004B7C21" w:rsidRPr="004B7C21" w:rsidRDefault="004B7C21" w:rsidP="004B7C21">
      <w:pPr>
        <w:spacing w:after="0" w:line="240" w:lineRule="auto"/>
        <w:jc w:val="both"/>
        <w:rPr>
          <w:rFonts w:ascii="Times New Roman" w:eastAsia="Times New Roman" w:hAnsi="Times New Roman" w:cs="Times New Roman"/>
          <w:color w:val="000000"/>
          <w:sz w:val="24"/>
          <w:szCs w:val="24"/>
          <w:lang w:val="lt-LT" w:eastAsia="lt-LT"/>
        </w:rPr>
      </w:pPr>
    </w:p>
    <w:p w14:paraId="5233DC93" w14:textId="77777777" w:rsidR="004B7C21" w:rsidRPr="004B7C21" w:rsidRDefault="004B7C21" w:rsidP="004B7C21">
      <w:pPr>
        <w:spacing w:after="0" w:line="240" w:lineRule="auto"/>
        <w:jc w:val="both"/>
        <w:rPr>
          <w:rFonts w:ascii="Times New Roman" w:eastAsia="Times New Roman" w:hAnsi="Times New Roman" w:cs="Times New Roman"/>
          <w:color w:val="000000"/>
          <w:sz w:val="24"/>
          <w:szCs w:val="24"/>
          <w:lang w:val="lt-LT" w:eastAsia="lt-LT"/>
        </w:rPr>
      </w:pPr>
      <w:r w:rsidRPr="004B7C21">
        <w:rPr>
          <w:rFonts w:ascii="Times New Roman" w:eastAsia="Times New Roman" w:hAnsi="Times New Roman" w:cs="Times New Roman"/>
          <w:i/>
          <w:color w:val="000000"/>
          <w:sz w:val="24"/>
          <w:szCs w:val="24"/>
          <w:lang w:val="lt-LT" w:eastAsia="lt-LT"/>
        </w:rPr>
        <w:t>(teikėjas)</w:t>
      </w:r>
      <w:r w:rsidRPr="004B7C21">
        <w:rPr>
          <w:rFonts w:ascii="Times New Roman" w:eastAsia="Times New Roman" w:hAnsi="Times New Roman" w:cs="Times New Roman"/>
          <w:color w:val="000000"/>
          <w:sz w:val="24"/>
          <w:szCs w:val="24"/>
          <w:lang w:val="lt-LT" w:eastAsia="lt-LT"/>
        </w:rPr>
        <w:t xml:space="preserve">, atstovaujamas </w:t>
      </w:r>
      <w:r w:rsidRPr="004B7C21">
        <w:rPr>
          <w:rFonts w:ascii="Times New Roman" w:eastAsia="Times New Roman" w:hAnsi="Times New Roman" w:cs="Times New Roman"/>
          <w:i/>
          <w:color w:val="000000"/>
          <w:sz w:val="24"/>
          <w:szCs w:val="24"/>
          <w:lang w:val="lt-LT" w:eastAsia="lt-LT"/>
        </w:rPr>
        <w:t>(pareigos, vardas, pavardė)</w:t>
      </w:r>
      <w:r w:rsidRPr="004B7C21">
        <w:rPr>
          <w:rFonts w:ascii="Times New Roman" w:eastAsia="Times New Roman" w:hAnsi="Times New Roman" w:cs="Times New Roman"/>
          <w:color w:val="000000"/>
          <w:sz w:val="24"/>
          <w:szCs w:val="24"/>
          <w:lang w:val="lt-LT" w:eastAsia="lt-LT"/>
        </w:rPr>
        <w:t xml:space="preserve">, veikiančio (-ios) pagal </w:t>
      </w:r>
      <w:r w:rsidRPr="004B7C21">
        <w:rPr>
          <w:rFonts w:ascii="Times New Roman" w:eastAsia="Times New Roman" w:hAnsi="Times New Roman" w:cs="Times New Roman"/>
          <w:i/>
          <w:color w:val="000000"/>
          <w:sz w:val="24"/>
          <w:szCs w:val="24"/>
          <w:lang w:val="lt-LT" w:eastAsia="lt-LT"/>
        </w:rPr>
        <w:t>(dokumentas, kurio pagrindu veikia asmuo)</w:t>
      </w:r>
      <w:r w:rsidRPr="004B7C21">
        <w:rPr>
          <w:rFonts w:ascii="Times New Roman" w:eastAsia="Times New Roman" w:hAnsi="Times New Roman" w:cs="Times New Roman"/>
          <w:color w:val="000000"/>
          <w:sz w:val="24"/>
          <w:szCs w:val="24"/>
          <w:lang w:val="lt-LT" w:eastAsia="lt-LT"/>
        </w:rPr>
        <w:t xml:space="preserve"> (toliau – Teikėjas), </w:t>
      </w:r>
      <w:r w:rsidRPr="004B7C21">
        <w:rPr>
          <w:rFonts w:ascii="Times New Roman" w:eastAsia="Times New Roman" w:hAnsi="Times New Roman" w:cs="Times New Roman"/>
          <w:i/>
          <w:color w:val="000000"/>
          <w:sz w:val="24"/>
          <w:szCs w:val="24"/>
          <w:lang w:val="lt-LT" w:eastAsia="lt-LT"/>
        </w:rPr>
        <w:t>(jei tai ūkio subjektų grupė – atitinkami duomenys apie kiekvieną partnerį),</w:t>
      </w:r>
    </w:p>
    <w:p w14:paraId="2AA1DC61" w14:textId="77777777" w:rsidR="004B7C21" w:rsidRPr="004B7C21" w:rsidRDefault="004B7C21" w:rsidP="004B7C21">
      <w:pPr>
        <w:spacing w:after="0" w:line="240" w:lineRule="auto"/>
        <w:ind w:firstLine="720"/>
        <w:jc w:val="both"/>
        <w:rPr>
          <w:rFonts w:ascii="Times New Roman" w:eastAsia="Times New Roman" w:hAnsi="Times New Roman" w:cs="Times New Roman"/>
          <w:color w:val="000000"/>
          <w:sz w:val="24"/>
          <w:szCs w:val="24"/>
          <w:lang w:val="lt-LT" w:eastAsia="lt-LT"/>
        </w:rPr>
      </w:pPr>
      <w:r w:rsidRPr="004B7C21">
        <w:rPr>
          <w:rFonts w:ascii="Times New Roman" w:eastAsia="Times New Roman" w:hAnsi="Times New Roman" w:cs="Times New Roman"/>
          <w:color w:val="000000"/>
          <w:sz w:val="24"/>
          <w:szCs w:val="24"/>
          <w:lang w:val="lt-LT" w:eastAsia="lt-LT"/>
        </w:rPr>
        <w:t xml:space="preserve">toliau kartu šioje paslaugų viešojo pirkimo–pardavimo sutartyje vadinami „Šalimis“, o kiekvienas atskirai – „Šalimi“, vadovaudamosi </w:t>
      </w:r>
      <w:r w:rsidRPr="004B7C21">
        <w:rPr>
          <w:rFonts w:ascii="Times New Roman" w:eastAsia="Times New Roman" w:hAnsi="Times New Roman" w:cs="Times New Roman"/>
          <w:i/>
          <w:color w:val="000000"/>
          <w:sz w:val="24"/>
          <w:szCs w:val="24"/>
          <w:lang w:val="lt-LT" w:eastAsia="lt-LT"/>
        </w:rPr>
        <w:t xml:space="preserve">Mažos vertės pirkimų tvarkos aprašu </w:t>
      </w:r>
      <w:r w:rsidRPr="004B7C21">
        <w:rPr>
          <w:rFonts w:ascii="Times New Roman" w:eastAsia="Times New Roman" w:hAnsi="Times New Roman" w:cs="Times New Roman"/>
          <w:color w:val="000000"/>
          <w:sz w:val="24"/>
          <w:szCs w:val="24"/>
          <w:lang w:val="lt-LT" w:eastAsia="lt-LT"/>
        </w:rPr>
        <w:t>sudarė šią paslaugų viešojo pirkimo–pardavimo sutartį, toliau vadinamą „Sutartimi“, ir susitarė dėl toliau išvardytų sąlygų.</w:t>
      </w:r>
    </w:p>
    <w:p w14:paraId="1E903B13" w14:textId="77777777" w:rsidR="004B7C21" w:rsidRPr="004B7C21" w:rsidRDefault="004B7C21" w:rsidP="004B7C21">
      <w:pPr>
        <w:spacing w:after="0" w:line="240" w:lineRule="auto"/>
        <w:rPr>
          <w:rFonts w:ascii="Times New Roman" w:eastAsia="Times New Roman" w:hAnsi="Times New Roman" w:cs="Times New Roman"/>
          <w:lang w:val="lt-LT" w:eastAsia="lt-LT"/>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2"/>
      </w:tblGrid>
      <w:tr w:rsidR="004B7C21" w:rsidRPr="004B7C21" w14:paraId="06B54A82" w14:textId="77777777" w:rsidTr="00D55FA8">
        <w:tc>
          <w:tcPr>
            <w:tcW w:w="10368" w:type="dxa"/>
            <w:shd w:val="clear" w:color="auto" w:fill="auto"/>
          </w:tcPr>
          <w:p w14:paraId="1E370678" w14:textId="77777777" w:rsidR="004B7C21" w:rsidRPr="004B7C21" w:rsidRDefault="004B7C21" w:rsidP="004B7C21">
            <w:pPr>
              <w:numPr>
                <w:ilvl w:val="0"/>
                <w:numId w:val="1"/>
              </w:numPr>
              <w:spacing w:after="0" w:line="240" w:lineRule="auto"/>
              <w:ind w:left="252" w:hanging="252"/>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Sutarties objektas</w:t>
            </w:r>
          </w:p>
          <w:p w14:paraId="3FFFF6C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teikia, o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perka </w:t>
            </w:r>
            <w:r w:rsidRPr="008C388D">
              <w:rPr>
                <w:rFonts w:ascii="Times New Roman" w:eastAsia="Times New Roman" w:hAnsi="Times New Roman" w:cs="Times New Roman"/>
                <w:sz w:val="24"/>
                <w:szCs w:val="24"/>
                <w:lang w:val="lt-LT" w:eastAsia="lt-LT"/>
              </w:rPr>
              <w:t xml:space="preserve">informacinio leidinio </w:t>
            </w:r>
            <w:r w:rsidR="00926220" w:rsidRPr="008C388D">
              <w:rPr>
                <w:rFonts w:ascii="Times New Roman" w:eastAsia="Times New Roman" w:hAnsi="Times New Roman" w:cs="Times New Roman"/>
                <w:sz w:val="24"/>
                <w:szCs w:val="24"/>
                <w:lang w:val="lt-LT" w:eastAsia="lt-LT"/>
              </w:rPr>
              <w:t>platinimo</w:t>
            </w:r>
            <w:r w:rsidRPr="008C388D">
              <w:rPr>
                <w:rFonts w:ascii="Times New Roman" w:eastAsia="Times New Roman" w:hAnsi="Times New Roman" w:cs="Times New Roman"/>
                <w:sz w:val="24"/>
                <w:szCs w:val="24"/>
                <w:lang w:val="lt-LT" w:eastAsia="lt-LT"/>
              </w:rPr>
              <w:t xml:space="preserve"> </w:t>
            </w:r>
            <w:r w:rsidRPr="008C388D">
              <w:rPr>
                <w:rFonts w:ascii="Times New Roman" w:eastAsia="Times New Roman" w:hAnsi="Times New Roman" w:cs="Times New Roman"/>
                <w:b/>
                <w:sz w:val="24"/>
                <w:szCs w:val="24"/>
                <w:lang w:val="lt-LT" w:eastAsia="lt-LT"/>
              </w:rPr>
              <w:t>paslaugas</w:t>
            </w:r>
            <w:r w:rsidRPr="008C388D">
              <w:rPr>
                <w:rFonts w:ascii="Times New Roman" w:eastAsia="Times New Roman" w:hAnsi="Times New Roman" w:cs="Times New Roman"/>
                <w:sz w:val="24"/>
                <w:szCs w:val="24"/>
                <w:lang w:val="lt-LT" w:eastAsia="lt-LT"/>
              </w:rPr>
              <w:t xml:space="preserve"> (toliau – Paslaugos), atitinkančias Sutarties 1 priede „Informacinio leidinio </w:t>
            </w:r>
            <w:r w:rsidR="00926220" w:rsidRPr="008C388D">
              <w:rPr>
                <w:rFonts w:ascii="Times New Roman" w:eastAsia="Times New Roman" w:hAnsi="Times New Roman" w:cs="Times New Roman"/>
                <w:sz w:val="24"/>
                <w:szCs w:val="24"/>
                <w:lang w:val="lt-LT" w:eastAsia="lt-LT"/>
              </w:rPr>
              <w:t>platinimo (pašto ir kurjerių paslaugos)</w:t>
            </w:r>
            <w:r w:rsidRPr="008C388D">
              <w:rPr>
                <w:rFonts w:ascii="Times New Roman" w:eastAsia="Times New Roman" w:hAnsi="Times New Roman" w:cs="Times New Roman"/>
                <w:sz w:val="24"/>
                <w:szCs w:val="24"/>
                <w:lang w:val="lt-LT" w:eastAsia="lt-LT"/>
              </w:rPr>
              <w:t xml:space="preserve"> pirkimo techninė specifikacija“ (toliau – 1 priedas) nustatytus ir kitus ir Sutartyje numatytus</w:t>
            </w:r>
            <w:r w:rsidRPr="004B7C21">
              <w:rPr>
                <w:rFonts w:ascii="Times New Roman" w:eastAsia="Times New Roman" w:hAnsi="Times New Roman" w:cs="Times New Roman"/>
                <w:sz w:val="24"/>
                <w:szCs w:val="24"/>
                <w:lang w:val="lt-LT" w:eastAsia="lt-LT"/>
              </w:rPr>
              <w:t xml:space="preserve"> reikalavimus. </w:t>
            </w:r>
          </w:p>
          <w:p w14:paraId="59AAC0D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įsipareigoja priimti Sutarties 1 priede pateiktas Sutarties reikalavimus atitinkančias Paslaugas ir už jas sumokėti Sutartyje nustatyta tvarka.</w:t>
            </w:r>
          </w:p>
        </w:tc>
      </w:tr>
      <w:tr w:rsidR="004B7C21" w:rsidRPr="004B7C21" w14:paraId="44CE81CE" w14:textId="77777777" w:rsidTr="00D55FA8">
        <w:tc>
          <w:tcPr>
            <w:tcW w:w="10368" w:type="dxa"/>
            <w:shd w:val="clear" w:color="auto" w:fill="auto"/>
          </w:tcPr>
          <w:p w14:paraId="73F8127F" w14:textId="77777777" w:rsidR="004B7C21" w:rsidRPr="0006506B" w:rsidRDefault="004B7C21" w:rsidP="004B7C21">
            <w:pPr>
              <w:spacing w:after="0" w:line="240" w:lineRule="auto"/>
              <w:rPr>
                <w:rFonts w:ascii="Times New Roman" w:eastAsia="Times New Roman" w:hAnsi="Times New Roman" w:cs="Times New Roman"/>
                <w:b/>
                <w:color w:val="000000"/>
                <w:sz w:val="24"/>
                <w:szCs w:val="24"/>
                <w:lang w:val="lt-LT" w:eastAsia="lt-LT"/>
              </w:rPr>
            </w:pPr>
            <w:r w:rsidRPr="0006506B">
              <w:rPr>
                <w:rFonts w:ascii="Times New Roman" w:eastAsia="Times New Roman" w:hAnsi="Times New Roman" w:cs="Times New Roman"/>
                <w:b/>
                <w:sz w:val="24"/>
                <w:szCs w:val="24"/>
                <w:lang w:val="lt-LT" w:eastAsia="lt-LT"/>
              </w:rPr>
              <w:t xml:space="preserve">2. </w:t>
            </w:r>
            <w:r w:rsidRPr="0006506B">
              <w:rPr>
                <w:rFonts w:ascii="Times New Roman" w:eastAsia="Times New Roman" w:hAnsi="Times New Roman" w:cs="Times New Roman"/>
                <w:b/>
                <w:color w:val="000000"/>
                <w:sz w:val="24"/>
                <w:szCs w:val="24"/>
                <w:lang w:val="lt-LT" w:eastAsia="lt-LT"/>
              </w:rPr>
              <w:t xml:space="preserve">Sutarties kaina / vertė / </w:t>
            </w:r>
            <w:r w:rsidRPr="0006506B">
              <w:rPr>
                <w:rFonts w:ascii="Times New Roman" w:eastAsia="Times New Roman" w:hAnsi="Times New Roman" w:cs="Times New Roman"/>
                <w:b/>
                <w:sz w:val="24"/>
                <w:szCs w:val="24"/>
                <w:lang w:val="lt-LT" w:eastAsia="lt-LT"/>
              </w:rPr>
              <w:t xml:space="preserve">paslaugų </w:t>
            </w:r>
            <w:r w:rsidRPr="0006506B">
              <w:rPr>
                <w:rFonts w:ascii="Times New Roman" w:eastAsia="Times New Roman" w:hAnsi="Times New Roman" w:cs="Times New Roman"/>
                <w:b/>
                <w:color w:val="000000"/>
                <w:sz w:val="24"/>
                <w:szCs w:val="24"/>
                <w:lang w:val="lt-LT" w:eastAsia="lt-LT"/>
              </w:rPr>
              <w:t>įkainiai / kainodaros taisyklės</w:t>
            </w:r>
          </w:p>
          <w:p w14:paraId="0EEA97F6" w14:textId="533D4DC4" w:rsidR="004B7C21" w:rsidRPr="0006506B" w:rsidRDefault="004B7C21" w:rsidP="004B7C21">
            <w:pPr>
              <w:spacing w:after="0" w:line="240" w:lineRule="auto"/>
              <w:jc w:val="both"/>
              <w:rPr>
                <w:rFonts w:ascii="Times New Roman" w:eastAsia="Times New Roman" w:hAnsi="Times New Roman" w:cs="Times New Roman"/>
                <w:sz w:val="24"/>
                <w:szCs w:val="24"/>
                <w:lang w:val="lt-LT" w:eastAsia="lt-LT"/>
              </w:rPr>
            </w:pPr>
            <w:r w:rsidRPr="0006506B">
              <w:rPr>
                <w:rFonts w:ascii="Times New Roman" w:eastAsia="Times New Roman" w:hAnsi="Times New Roman" w:cs="Times New Roman"/>
                <w:sz w:val="24"/>
                <w:szCs w:val="24"/>
                <w:lang w:val="lt-LT" w:eastAsia="lt-LT"/>
              </w:rPr>
              <w:t xml:space="preserve">2.1. Pradinės Sutarties vertė – </w:t>
            </w:r>
            <w:r w:rsidRPr="0006506B">
              <w:rPr>
                <w:rFonts w:ascii="Times New Roman" w:eastAsia="Times New Roman" w:hAnsi="Times New Roman" w:cs="Times New Roman"/>
                <w:i/>
                <w:sz w:val="24"/>
                <w:szCs w:val="24"/>
                <w:lang w:val="lt-LT" w:eastAsia="lt-LT"/>
              </w:rPr>
              <w:t>suma skaičiais (suma žodžiais)</w:t>
            </w:r>
            <w:r w:rsidRPr="0006506B">
              <w:rPr>
                <w:rFonts w:ascii="Times New Roman" w:eastAsia="Times New Roman" w:hAnsi="Times New Roman" w:cs="Times New Roman"/>
                <w:sz w:val="24"/>
                <w:szCs w:val="24"/>
                <w:lang w:val="lt-LT" w:eastAsia="lt-LT"/>
              </w:rPr>
              <w:t xml:space="preserve"> Eur be pridėtinės vertės mokesčio (toliau – PVM), PVM - </w:t>
            </w:r>
            <w:r w:rsidRPr="0006506B">
              <w:rPr>
                <w:rFonts w:ascii="Times New Roman" w:eastAsia="Times New Roman" w:hAnsi="Times New Roman" w:cs="Times New Roman"/>
                <w:i/>
                <w:sz w:val="24"/>
                <w:szCs w:val="24"/>
                <w:lang w:val="lt-LT" w:eastAsia="lt-LT"/>
              </w:rPr>
              <w:t>suma skaičiais (suma žodžiais)</w:t>
            </w:r>
            <w:r w:rsidRPr="0006506B">
              <w:rPr>
                <w:rFonts w:ascii="Times New Roman" w:eastAsia="Times New Roman" w:hAnsi="Times New Roman" w:cs="Times New Roman"/>
                <w:sz w:val="24"/>
                <w:szCs w:val="24"/>
                <w:lang w:val="lt-LT" w:eastAsia="lt-LT"/>
              </w:rPr>
              <w:t xml:space="preserve"> Eur, Pradinės Sutarties vertė - suma skaičiais (suma žodžiais) Eur su</w:t>
            </w:r>
            <w:r w:rsidR="007B4E31" w:rsidRPr="0006506B">
              <w:rPr>
                <w:rFonts w:ascii="Times New Roman" w:eastAsia="Times New Roman" w:hAnsi="Times New Roman" w:cs="Times New Roman"/>
                <w:sz w:val="24"/>
                <w:szCs w:val="24"/>
                <w:lang w:val="lt-LT" w:eastAsia="lt-LT"/>
              </w:rPr>
              <w:t xml:space="preserve"> PVM (toliau – Sutarties kaina)</w:t>
            </w:r>
            <w:r w:rsidRPr="0006506B">
              <w:rPr>
                <w:rFonts w:ascii="Times New Roman" w:eastAsia="Times New Roman" w:hAnsi="Times New Roman" w:cs="Times New Roman"/>
                <w:sz w:val="24"/>
                <w:szCs w:val="24"/>
                <w:lang w:val="lt-LT" w:eastAsia="lt-LT"/>
              </w:rPr>
              <w:t xml:space="preserve">. Į </w:t>
            </w:r>
            <w:r w:rsidR="00DA6DBE">
              <w:rPr>
                <w:rFonts w:ascii="Times New Roman" w:eastAsia="Times New Roman" w:hAnsi="Times New Roman" w:cs="Times New Roman"/>
                <w:sz w:val="24"/>
                <w:szCs w:val="24"/>
                <w:lang w:val="lt-LT" w:eastAsia="lt-LT"/>
              </w:rPr>
              <w:t>P</w:t>
            </w:r>
            <w:r w:rsidR="00DA6DBE" w:rsidRPr="0006506B">
              <w:rPr>
                <w:rFonts w:ascii="Times New Roman" w:eastAsia="Times New Roman" w:hAnsi="Times New Roman" w:cs="Times New Roman"/>
                <w:sz w:val="24"/>
                <w:szCs w:val="24"/>
                <w:lang w:val="lt-LT" w:eastAsia="lt-LT"/>
              </w:rPr>
              <w:t xml:space="preserve">aslaugos </w:t>
            </w:r>
            <w:r w:rsidRPr="0006506B">
              <w:rPr>
                <w:rFonts w:ascii="Times New Roman" w:eastAsia="Times New Roman" w:hAnsi="Times New Roman" w:cs="Times New Roman"/>
                <w:sz w:val="24"/>
                <w:szCs w:val="24"/>
                <w:lang w:val="lt-LT" w:eastAsia="lt-LT"/>
              </w:rPr>
              <w:t xml:space="preserve">kainą turi būti įskaityti visi mokesčiai ir galimos papildomos išlaidos, susijusios su </w:t>
            </w:r>
            <w:r w:rsidR="00DA6DBE">
              <w:rPr>
                <w:rFonts w:ascii="Times New Roman" w:eastAsia="Times New Roman" w:hAnsi="Times New Roman" w:cs="Times New Roman"/>
                <w:sz w:val="24"/>
                <w:szCs w:val="24"/>
                <w:lang w:val="lt-LT" w:eastAsia="lt-LT"/>
              </w:rPr>
              <w:t>P</w:t>
            </w:r>
            <w:r w:rsidR="00DA6DBE" w:rsidRPr="0006506B">
              <w:rPr>
                <w:rFonts w:ascii="Times New Roman" w:eastAsia="Times New Roman" w:hAnsi="Times New Roman" w:cs="Times New Roman"/>
                <w:sz w:val="24"/>
                <w:szCs w:val="24"/>
                <w:lang w:val="lt-LT" w:eastAsia="lt-LT"/>
              </w:rPr>
              <w:t xml:space="preserve">aslaugos </w:t>
            </w:r>
            <w:r w:rsidR="00DA6DBE">
              <w:rPr>
                <w:rFonts w:ascii="Times New Roman" w:eastAsia="Times New Roman" w:hAnsi="Times New Roman" w:cs="Times New Roman"/>
                <w:sz w:val="24"/>
                <w:szCs w:val="24"/>
                <w:lang w:val="lt-LT" w:eastAsia="lt-LT"/>
              </w:rPr>
              <w:t>suteikimu</w:t>
            </w:r>
            <w:r w:rsidRPr="0006506B">
              <w:rPr>
                <w:rFonts w:ascii="Times New Roman" w:eastAsia="Times New Roman" w:hAnsi="Times New Roman" w:cs="Times New Roman"/>
                <w:sz w:val="24"/>
                <w:szCs w:val="24"/>
                <w:lang w:val="lt-LT" w:eastAsia="lt-LT"/>
              </w:rPr>
              <w:t>.</w:t>
            </w:r>
          </w:p>
          <w:p w14:paraId="58D47BBA" w14:textId="05542781" w:rsidR="004B7C21" w:rsidRPr="0006506B" w:rsidRDefault="004B7C21" w:rsidP="004B7C21">
            <w:pPr>
              <w:spacing w:after="0" w:line="240" w:lineRule="auto"/>
              <w:jc w:val="both"/>
              <w:rPr>
                <w:rFonts w:ascii="Times New Roman" w:eastAsia="Times New Roman" w:hAnsi="Times New Roman" w:cs="Times New Roman"/>
                <w:sz w:val="24"/>
                <w:szCs w:val="24"/>
                <w:lang w:eastAsia="lt-LT"/>
              </w:rPr>
            </w:pPr>
            <w:r w:rsidRPr="0006506B">
              <w:rPr>
                <w:rFonts w:ascii="Times New Roman" w:eastAsia="Times New Roman" w:hAnsi="Times New Roman" w:cs="Times New Roman"/>
                <w:sz w:val="24"/>
                <w:szCs w:val="24"/>
                <w:lang w:val="lt-LT" w:eastAsia="lt-LT"/>
              </w:rPr>
              <w:t xml:space="preserve">2.2. Sutarčiai taikoma </w:t>
            </w:r>
            <w:r w:rsidR="00341992">
              <w:rPr>
                <w:rFonts w:ascii="Times New Roman" w:eastAsia="Times New Roman" w:hAnsi="Times New Roman" w:cs="Times New Roman"/>
                <w:sz w:val="24"/>
                <w:szCs w:val="24"/>
                <w:lang w:val="lt-LT" w:eastAsia="lt-LT"/>
              </w:rPr>
              <w:t>fiksuotos kainos</w:t>
            </w:r>
            <w:r w:rsidR="00337A63">
              <w:rPr>
                <w:rFonts w:ascii="Times New Roman" w:eastAsia="Times New Roman" w:hAnsi="Times New Roman" w:cs="Times New Roman"/>
                <w:sz w:val="24"/>
                <w:szCs w:val="24"/>
                <w:lang w:val="lt-LT" w:eastAsia="lt-LT"/>
              </w:rPr>
              <w:t xml:space="preserve"> </w:t>
            </w:r>
            <w:r w:rsidRPr="0006506B">
              <w:rPr>
                <w:rFonts w:ascii="Times New Roman" w:eastAsia="Times New Roman" w:hAnsi="Times New Roman" w:cs="Times New Roman"/>
                <w:sz w:val="24"/>
                <w:szCs w:val="24"/>
                <w:lang w:val="lt-LT" w:eastAsia="lt-LT"/>
              </w:rPr>
              <w:t>kainodara.</w:t>
            </w:r>
          </w:p>
          <w:p w14:paraId="6A9B73B9" w14:textId="77777777" w:rsidR="004B7C21" w:rsidRPr="0006506B" w:rsidRDefault="004B7C21" w:rsidP="004B7C21">
            <w:pPr>
              <w:spacing w:after="0" w:line="240" w:lineRule="auto"/>
              <w:rPr>
                <w:rFonts w:ascii="Times New Roman" w:eastAsia="Times New Roman" w:hAnsi="Times New Roman" w:cs="Times New Roman"/>
                <w:sz w:val="24"/>
                <w:szCs w:val="24"/>
                <w:lang w:val="lt-LT" w:eastAsia="lt-LT"/>
              </w:rPr>
            </w:pPr>
            <w:r w:rsidRPr="0006506B">
              <w:rPr>
                <w:rFonts w:ascii="Times New Roman" w:eastAsia="Times New Roman" w:hAnsi="Times New Roman" w:cs="Times New Roman"/>
                <w:sz w:val="24"/>
                <w:szCs w:val="24"/>
                <w:lang w:val="lt-LT" w:eastAsia="lt-LT"/>
              </w:rPr>
              <w:t>2.3. Peržiūros atvejis numatytas Sutarties Bendrosios dalies 2.2 punkte nustatyta tvarka ir sąlygomis.</w:t>
            </w:r>
          </w:p>
          <w:p w14:paraId="68B36249" w14:textId="217B1C31" w:rsidR="004B7C21" w:rsidRPr="0006506B" w:rsidRDefault="004B7C21" w:rsidP="00CF1523">
            <w:pPr>
              <w:spacing w:after="0" w:line="240" w:lineRule="auto"/>
              <w:jc w:val="both"/>
              <w:rPr>
                <w:rFonts w:ascii="Times New Roman" w:eastAsia="Times New Roman" w:hAnsi="Times New Roman" w:cs="Times New Roman"/>
                <w:sz w:val="24"/>
                <w:szCs w:val="24"/>
                <w:lang w:val="lt-LT" w:eastAsia="lt-LT"/>
              </w:rPr>
            </w:pPr>
            <w:r w:rsidRPr="0006506B">
              <w:rPr>
                <w:rFonts w:ascii="Times New Roman" w:eastAsia="Times New Roman" w:hAnsi="Times New Roman" w:cs="Times New Roman"/>
                <w:sz w:val="24"/>
                <w:szCs w:val="24"/>
                <w:lang w:val="lt-LT" w:eastAsia="lt-LT"/>
              </w:rPr>
              <w:t xml:space="preserve">2.4. Pirkėjas perka </w:t>
            </w:r>
            <w:r w:rsidR="00397456" w:rsidRPr="0006506B">
              <w:rPr>
                <w:rFonts w:ascii="Times New Roman" w:eastAsia="Times New Roman" w:hAnsi="Times New Roman" w:cs="Times New Roman"/>
                <w:sz w:val="24"/>
                <w:szCs w:val="24"/>
                <w:lang w:val="lt-LT" w:eastAsia="lt-LT"/>
              </w:rPr>
              <w:t>P</w:t>
            </w:r>
            <w:r w:rsidR="00397456">
              <w:rPr>
                <w:rFonts w:ascii="Times New Roman" w:eastAsia="Times New Roman" w:hAnsi="Times New Roman" w:cs="Times New Roman"/>
                <w:sz w:val="24"/>
                <w:szCs w:val="24"/>
                <w:lang w:val="lt-LT" w:eastAsia="lt-LT"/>
              </w:rPr>
              <w:t>aslaugas</w:t>
            </w:r>
            <w:r w:rsidR="00397456" w:rsidRPr="0006506B">
              <w:rPr>
                <w:rFonts w:ascii="Times New Roman" w:eastAsia="Times New Roman" w:hAnsi="Times New Roman" w:cs="Times New Roman"/>
                <w:sz w:val="24"/>
                <w:szCs w:val="24"/>
                <w:lang w:val="lt-LT" w:eastAsia="lt-LT"/>
              </w:rPr>
              <w:t xml:space="preserve"> </w:t>
            </w:r>
            <w:r w:rsidRPr="0006506B">
              <w:rPr>
                <w:rFonts w:ascii="Times New Roman" w:eastAsia="Times New Roman" w:hAnsi="Times New Roman" w:cs="Times New Roman"/>
                <w:sz w:val="24"/>
                <w:szCs w:val="24"/>
                <w:lang w:val="lt-LT" w:eastAsia="lt-LT"/>
              </w:rPr>
              <w:t xml:space="preserve">neviršijant Sutarties specialiosios dalies 2.1 punkte nustatytos Sutarties kainos. </w:t>
            </w:r>
            <w:r w:rsidR="00CF1523">
              <w:rPr>
                <w:rFonts w:ascii="Times New Roman" w:eastAsia="Times New Roman" w:hAnsi="Times New Roman" w:cs="Times New Roman"/>
                <w:sz w:val="24"/>
                <w:szCs w:val="24"/>
                <w:lang w:val="lt-LT" w:eastAsia="lt-LT"/>
              </w:rPr>
              <w:t>Teikėjas</w:t>
            </w:r>
            <w:r w:rsidR="00CF1523" w:rsidRPr="0006506B">
              <w:rPr>
                <w:rFonts w:ascii="Times New Roman" w:eastAsia="Times New Roman" w:hAnsi="Times New Roman" w:cs="Times New Roman"/>
                <w:sz w:val="24"/>
                <w:szCs w:val="24"/>
                <w:lang w:val="lt-LT" w:eastAsia="lt-LT"/>
              </w:rPr>
              <w:t xml:space="preserve"> </w:t>
            </w:r>
            <w:r w:rsidRPr="0006506B">
              <w:rPr>
                <w:rFonts w:ascii="Times New Roman" w:eastAsia="Times New Roman" w:hAnsi="Times New Roman" w:cs="Times New Roman"/>
                <w:sz w:val="24"/>
                <w:szCs w:val="24"/>
                <w:lang w:val="lt-LT" w:eastAsia="lt-LT"/>
              </w:rPr>
              <w:t>įsipare</w:t>
            </w:r>
            <w:r w:rsidR="00675A7E" w:rsidRPr="0006506B">
              <w:rPr>
                <w:rFonts w:ascii="Times New Roman" w:eastAsia="Times New Roman" w:hAnsi="Times New Roman" w:cs="Times New Roman"/>
                <w:sz w:val="24"/>
                <w:szCs w:val="24"/>
                <w:lang w:val="lt-LT" w:eastAsia="lt-LT"/>
              </w:rPr>
              <w:t xml:space="preserve">igoja </w:t>
            </w:r>
            <w:r w:rsidR="00CF1523">
              <w:rPr>
                <w:rFonts w:ascii="Times New Roman" w:eastAsia="Times New Roman" w:hAnsi="Times New Roman" w:cs="Times New Roman"/>
                <w:sz w:val="24"/>
                <w:szCs w:val="24"/>
                <w:lang w:val="lt-LT" w:eastAsia="lt-LT"/>
              </w:rPr>
              <w:t xml:space="preserve">išplatinti </w:t>
            </w:r>
            <w:r w:rsidR="0073081F">
              <w:rPr>
                <w:rFonts w:ascii="Times New Roman" w:eastAsia="Times New Roman" w:hAnsi="Times New Roman" w:cs="Times New Roman"/>
                <w:sz w:val="24"/>
                <w:szCs w:val="24"/>
                <w:lang w:val="lt-LT" w:eastAsia="lt-LT"/>
              </w:rPr>
              <w:t>450</w:t>
            </w:r>
            <w:r w:rsidR="009F33A9" w:rsidRPr="0006506B">
              <w:rPr>
                <w:rFonts w:ascii="Times New Roman" w:eastAsia="Times New Roman" w:hAnsi="Times New Roman" w:cs="Times New Roman"/>
                <w:sz w:val="24"/>
                <w:szCs w:val="24"/>
                <w:lang w:val="lt-LT" w:eastAsia="lt-LT"/>
              </w:rPr>
              <w:t> 000 (</w:t>
            </w:r>
            <w:r w:rsidR="0073081F">
              <w:rPr>
                <w:rFonts w:ascii="Times New Roman" w:eastAsia="Times New Roman" w:hAnsi="Times New Roman" w:cs="Times New Roman"/>
                <w:sz w:val="24"/>
                <w:szCs w:val="24"/>
                <w:lang w:val="lt-LT" w:eastAsia="lt-LT"/>
              </w:rPr>
              <w:t>keturis šimtus penkiasdešimt</w:t>
            </w:r>
            <w:r w:rsidR="009F33A9" w:rsidRPr="0006506B">
              <w:rPr>
                <w:rFonts w:ascii="Times New Roman" w:eastAsia="Times New Roman" w:hAnsi="Times New Roman" w:cs="Times New Roman"/>
                <w:sz w:val="24"/>
                <w:szCs w:val="24"/>
                <w:lang w:val="lt-LT" w:eastAsia="lt-LT"/>
              </w:rPr>
              <w:t xml:space="preserve"> tūkstančių) </w:t>
            </w:r>
            <w:r w:rsidR="00CF1523" w:rsidRPr="0006506B">
              <w:rPr>
                <w:rFonts w:ascii="Times New Roman" w:eastAsia="Times New Roman" w:hAnsi="Times New Roman" w:cs="Times New Roman"/>
                <w:sz w:val="24"/>
                <w:szCs w:val="24"/>
                <w:lang w:val="lt-LT" w:eastAsia="lt-LT"/>
              </w:rPr>
              <w:t>vienet</w:t>
            </w:r>
            <w:r w:rsidR="00CF1523">
              <w:rPr>
                <w:rFonts w:ascii="Times New Roman" w:eastAsia="Times New Roman" w:hAnsi="Times New Roman" w:cs="Times New Roman"/>
                <w:sz w:val="24"/>
                <w:szCs w:val="24"/>
                <w:lang w:val="lt-LT" w:eastAsia="lt-LT"/>
              </w:rPr>
              <w:t>us</w:t>
            </w:r>
            <w:r w:rsidR="00CF1523" w:rsidRPr="0006506B">
              <w:rPr>
                <w:rFonts w:ascii="Times New Roman" w:eastAsia="Times New Roman" w:hAnsi="Times New Roman" w:cs="Times New Roman"/>
                <w:sz w:val="24"/>
                <w:szCs w:val="24"/>
                <w:lang w:val="lt-LT" w:eastAsia="lt-LT"/>
              </w:rPr>
              <w:t xml:space="preserve"> </w:t>
            </w:r>
            <w:r w:rsidRPr="0006506B">
              <w:rPr>
                <w:rFonts w:ascii="Times New Roman" w:eastAsia="Times New Roman" w:hAnsi="Times New Roman" w:cs="Times New Roman"/>
                <w:sz w:val="24"/>
                <w:szCs w:val="24"/>
                <w:lang w:val="lt-LT" w:eastAsia="lt-LT"/>
              </w:rPr>
              <w:t xml:space="preserve">leidinių </w:t>
            </w:r>
            <w:r w:rsidR="00D81754" w:rsidRPr="0006506B">
              <w:rPr>
                <w:rFonts w:ascii="Times New Roman" w:eastAsia="Times New Roman" w:hAnsi="Times New Roman" w:cs="Times New Roman"/>
                <w:sz w:val="24"/>
                <w:szCs w:val="24"/>
                <w:lang w:val="lt-LT" w:eastAsia="lt-LT"/>
              </w:rPr>
              <w:t>Lietuvos Respublikos regionuose nurodytuose 1 priede.</w:t>
            </w:r>
          </w:p>
        </w:tc>
      </w:tr>
      <w:tr w:rsidR="004B7C21" w:rsidRPr="004B7C21" w14:paraId="67D72796" w14:textId="77777777" w:rsidTr="00D55FA8">
        <w:tc>
          <w:tcPr>
            <w:tcW w:w="10368" w:type="dxa"/>
            <w:shd w:val="clear" w:color="auto" w:fill="auto"/>
          </w:tcPr>
          <w:p w14:paraId="41569C45" w14:textId="77777777" w:rsidR="004B7C21" w:rsidRPr="00991D85" w:rsidRDefault="004B7C21" w:rsidP="004B7C21">
            <w:pPr>
              <w:spacing w:after="0" w:line="240" w:lineRule="auto"/>
              <w:rPr>
                <w:rFonts w:ascii="Times New Roman" w:eastAsia="Times New Roman" w:hAnsi="Times New Roman" w:cs="Times New Roman"/>
                <w:b/>
                <w:sz w:val="24"/>
                <w:szCs w:val="24"/>
                <w:lang w:val="lt-LT" w:eastAsia="lt-LT"/>
              </w:rPr>
            </w:pPr>
            <w:r w:rsidRPr="00991D85">
              <w:rPr>
                <w:rFonts w:ascii="Times New Roman" w:eastAsia="Times New Roman" w:hAnsi="Times New Roman" w:cs="Times New Roman"/>
                <w:b/>
                <w:sz w:val="24"/>
                <w:szCs w:val="24"/>
                <w:lang w:val="lt-LT" w:eastAsia="lt-LT"/>
              </w:rPr>
              <w:t xml:space="preserve">3. Paslaugų teikimo vieta, terminas ir sąlygos </w:t>
            </w:r>
          </w:p>
          <w:p w14:paraId="32B5D424" w14:textId="629DB553" w:rsidR="004B7C21" w:rsidRPr="00991D85" w:rsidRDefault="004B7C21" w:rsidP="004B7C21">
            <w:pPr>
              <w:spacing w:after="0" w:line="240" w:lineRule="auto"/>
              <w:jc w:val="both"/>
              <w:rPr>
                <w:rFonts w:ascii="Times New Roman" w:eastAsia="Times New Roman" w:hAnsi="Times New Roman" w:cs="Times New Roman"/>
                <w:sz w:val="24"/>
                <w:szCs w:val="24"/>
              </w:rPr>
            </w:pPr>
            <w:r w:rsidRPr="00991D85">
              <w:rPr>
                <w:rFonts w:ascii="Times New Roman" w:eastAsia="Times New Roman" w:hAnsi="Times New Roman" w:cs="Times New Roman"/>
                <w:color w:val="000000"/>
                <w:sz w:val="24"/>
                <w:szCs w:val="24"/>
                <w:lang w:val="lt-LT"/>
              </w:rPr>
              <w:t xml:space="preserve">3.1. Paslaugos teikimo terminas – visos Paslaugos, </w:t>
            </w:r>
            <w:r w:rsidR="00485DF0">
              <w:rPr>
                <w:rFonts w:ascii="Times New Roman" w:eastAsia="Times New Roman" w:hAnsi="Times New Roman" w:cs="Times New Roman"/>
                <w:color w:val="000000"/>
                <w:sz w:val="24"/>
                <w:szCs w:val="24"/>
                <w:lang w:val="lt-LT"/>
              </w:rPr>
              <w:t>pradedamos teikti nuo Sutarties įsigaliojimo dienos ir turi būti</w:t>
            </w:r>
            <w:r w:rsidRPr="00991D85">
              <w:rPr>
                <w:rFonts w:ascii="Times New Roman" w:eastAsia="Times New Roman" w:hAnsi="Times New Roman" w:cs="Times New Roman"/>
                <w:color w:val="000000"/>
                <w:sz w:val="24"/>
                <w:szCs w:val="24"/>
                <w:lang w:val="lt-LT"/>
              </w:rPr>
              <w:t xml:space="preserve"> suteiktos ne vėliau kaip per 30 (trisdešimt) darbo dienų nuo </w:t>
            </w:r>
            <w:r w:rsidR="003446BD">
              <w:rPr>
                <w:rFonts w:ascii="Times New Roman" w:eastAsia="Times New Roman" w:hAnsi="Times New Roman" w:cs="Times New Roman"/>
                <w:color w:val="000000"/>
                <w:sz w:val="24"/>
                <w:szCs w:val="24"/>
                <w:lang w:val="lt-LT"/>
              </w:rPr>
              <w:t>paskutinio leidinio tiražo priėmimo – perdavimo akto pasirašymo dienos.</w:t>
            </w:r>
          </w:p>
          <w:p w14:paraId="5D9FE1D2" w14:textId="5D8EDD2F" w:rsidR="00D936EA" w:rsidRPr="00991D85" w:rsidRDefault="004B7C21"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3.2. Paslaugų teikimo termino pradžia yra Sutarties įsigaliojimo diena.</w:t>
            </w:r>
            <w:r w:rsidR="00E823EC" w:rsidRPr="00991D85">
              <w:rPr>
                <w:rFonts w:ascii="Times New Roman" w:eastAsia="Times New Roman" w:hAnsi="Times New Roman" w:cs="Times New Roman"/>
                <w:sz w:val="24"/>
                <w:szCs w:val="24"/>
                <w:lang w:val="lt-LT" w:eastAsia="lt-LT"/>
              </w:rPr>
              <w:t xml:space="preserve"> </w:t>
            </w:r>
            <w:r w:rsidR="00D936EA" w:rsidRPr="00991D85">
              <w:rPr>
                <w:rFonts w:ascii="Times New Roman" w:eastAsia="Times New Roman" w:hAnsi="Times New Roman" w:cs="Times New Roman"/>
                <w:sz w:val="24"/>
                <w:szCs w:val="24"/>
                <w:lang w:val="lt-LT" w:eastAsia="lt-LT"/>
              </w:rPr>
              <w:t>Teikėjas įsipareigoja</w:t>
            </w:r>
            <w:r w:rsidR="00ED7E38">
              <w:rPr>
                <w:rFonts w:ascii="Times New Roman" w:eastAsia="Times New Roman" w:hAnsi="Times New Roman" w:cs="Times New Roman"/>
                <w:sz w:val="24"/>
                <w:szCs w:val="24"/>
                <w:lang w:val="lt-LT" w:eastAsia="lt-LT"/>
              </w:rPr>
              <w:t xml:space="preserve"> ne rečiau kaip kartą per savaitę</w:t>
            </w:r>
            <w:r w:rsidR="00D936EA" w:rsidRPr="00991D85">
              <w:rPr>
                <w:rFonts w:ascii="Times New Roman" w:eastAsia="Times New Roman" w:hAnsi="Times New Roman" w:cs="Times New Roman"/>
                <w:sz w:val="24"/>
                <w:szCs w:val="24"/>
                <w:lang w:val="lt-LT" w:eastAsia="lt-LT"/>
              </w:rPr>
              <w:t xml:space="preserve"> (sutarties galiojimo laikotarpiu) leidinio tiražą atsiimti Pirkėjo nurodytu adresu</w:t>
            </w:r>
            <w:r w:rsidR="00896B79">
              <w:rPr>
                <w:rFonts w:ascii="Times New Roman" w:eastAsia="Times New Roman" w:hAnsi="Times New Roman" w:cs="Times New Roman"/>
                <w:sz w:val="24"/>
                <w:szCs w:val="24"/>
                <w:lang w:val="lt-LT" w:eastAsia="lt-LT"/>
              </w:rPr>
              <w:t xml:space="preserve"> Vilniaus </w:t>
            </w:r>
            <w:r w:rsidR="00425174">
              <w:rPr>
                <w:rFonts w:ascii="Times New Roman" w:eastAsia="Times New Roman" w:hAnsi="Times New Roman" w:cs="Times New Roman"/>
                <w:sz w:val="24"/>
                <w:szCs w:val="24"/>
                <w:lang w:val="lt-LT" w:eastAsia="lt-LT"/>
              </w:rPr>
              <w:t>rajono savivaldybėje</w:t>
            </w:r>
            <w:r w:rsidR="00D936EA" w:rsidRPr="00991D85">
              <w:rPr>
                <w:rFonts w:ascii="Times New Roman" w:eastAsia="Times New Roman" w:hAnsi="Times New Roman" w:cs="Times New Roman"/>
                <w:sz w:val="24"/>
                <w:szCs w:val="24"/>
                <w:lang w:val="lt-LT" w:eastAsia="lt-LT"/>
              </w:rPr>
              <w:t xml:space="preserve">, apie kurį </w:t>
            </w:r>
            <w:r w:rsidR="00116EDB">
              <w:rPr>
                <w:rFonts w:ascii="Times New Roman" w:eastAsia="Times New Roman" w:hAnsi="Times New Roman" w:cs="Times New Roman"/>
                <w:sz w:val="24"/>
                <w:szCs w:val="24"/>
                <w:lang w:val="lt-LT" w:eastAsia="lt-LT"/>
              </w:rPr>
              <w:t>P</w:t>
            </w:r>
            <w:r w:rsidR="00116EDB" w:rsidRPr="00991D85">
              <w:rPr>
                <w:rFonts w:ascii="Times New Roman" w:eastAsia="Times New Roman" w:hAnsi="Times New Roman" w:cs="Times New Roman"/>
                <w:sz w:val="24"/>
                <w:szCs w:val="24"/>
                <w:lang w:val="lt-LT" w:eastAsia="lt-LT"/>
              </w:rPr>
              <w:t xml:space="preserve">irkėjas </w:t>
            </w:r>
            <w:r w:rsidR="00D936EA" w:rsidRPr="00991D85">
              <w:rPr>
                <w:rFonts w:ascii="Times New Roman" w:eastAsia="Times New Roman" w:hAnsi="Times New Roman" w:cs="Times New Roman"/>
                <w:sz w:val="24"/>
                <w:szCs w:val="24"/>
                <w:lang w:val="lt-LT" w:eastAsia="lt-LT"/>
              </w:rPr>
              <w:t>ne vėliau kaip per 5 darbo dienas nuo Sutarties įsigaliojimo dienos praneš Sutarties specialiosios dalies 9.10 punkte nurodytam Teikėjo atstovui.</w:t>
            </w:r>
          </w:p>
          <w:p w14:paraId="685FA7D2" w14:textId="5752F848" w:rsidR="00827B17" w:rsidRPr="00991D85" w:rsidRDefault="00827B17"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3.3. Leidinio tiražą Teikėjas įsipareigoja atsiimti parengiant ir pasirašant prekių (informacinių leidinių) priėmimo – perdavimo aktą. Priėmimo – perdavimo akto kopiją Teikėjas įsipareigoja pateikti šiuo el. paštu.: </w:t>
            </w:r>
            <w:hyperlink r:id="rId7" w:history="1">
              <w:r w:rsidRPr="00991D85">
                <w:rPr>
                  <w:rStyle w:val="Hyperlink"/>
                  <w:rFonts w:ascii="Times New Roman" w:eastAsia="Times New Roman" w:hAnsi="Times New Roman" w:cs="Times New Roman"/>
                  <w:sz w:val="24"/>
                  <w:szCs w:val="24"/>
                  <w:lang w:val="lt-LT" w:eastAsia="lt-LT"/>
                </w:rPr>
                <w:t>mobilizacija@kam.lt</w:t>
              </w:r>
            </w:hyperlink>
            <w:r w:rsidRPr="00991D85">
              <w:rPr>
                <w:rFonts w:ascii="Times New Roman" w:eastAsia="Times New Roman" w:hAnsi="Times New Roman" w:cs="Times New Roman"/>
                <w:sz w:val="24"/>
                <w:szCs w:val="24"/>
                <w:lang w:val="lt-LT" w:eastAsia="lt-LT"/>
              </w:rPr>
              <w:t xml:space="preserve"> per 2 (dvi) darbo dienas nuo akto pasirašymo dienos.</w:t>
            </w:r>
          </w:p>
          <w:p w14:paraId="4B06C999" w14:textId="2F24D3C0" w:rsidR="00CB6BE0" w:rsidRPr="00CB6BE0" w:rsidRDefault="00545386"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3.4</w:t>
            </w:r>
            <w:r w:rsidR="00E823EC" w:rsidRPr="00991D85">
              <w:rPr>
                <w:rFonts w:ascii="Times New Roman" w:eastAsia="Times New Roman" w:hAnsi="Times New Roman" w:cs="Times New Roman"/>
                <w:sz w:val="24"/>
                <w:szCs w:val="24"/>
                <w:lang w:val="lt-LT" w:eastAsia="lt-LT"/>
              </w:rPr>
              <w:t xml:space="preserve">. </w:t>
            </w:r>
            <w:r w:rsidR="00CB6BE0">
              <w:rPr>
                <w:rFonts w:ascii="Times New Roman" w:eastAsia="Times New Roman" w:hAnsi="Times New Roman" w:cs="Times New Roman"/>
                <w:b/>
                <w:sz w:val="24"/>
                <w:szCs w:val="24"/>
                <w:lang w:val="lt-LT" w:eastAsia="lt-LT"/>
              </w:rPr>
              <w:t xml:space="preserve">Teikėjas </w:t>
            </w:r>
            <w:r w:rsidR="00CB6BE0">
              <w:rPr>
                <w:rFonts w:ascii="Times New Roman" w:eastAsia="Times New Roman" w:hAnsi="Times New Roman" w:cs="Times New Roman"/>
                <w:sz w:val="24"/>
                <w:szCs w:val="24"/>
                <w:lang w:val="lt-LT" w:eastAsia="lt-LT"/>
              </w:rPr>
              <w:t xml:space="preserve">per 3 (tris) darbo dienas po informacinio leidinio išplatinimo Sutarties 1 priede nurodytoje </w:t>
            </w:r>
            <w:r w:rsidR="00565DA1">
              <w:rPr>
                <w:rFonts w:ascii="Times New Roman" w:eastAsia="Times New Roman" w:hAnsi="Times New Roman" w:cs="Times New Roman"/>
                <w:sz w:val="24"/>
                <w:szCs w:val="24"/>
                <w:lang w:val="lt-LT" w:eastAsia="lt-LT"/>
              </w:rPr>
              <w:t xml:space="preserve">kiekvienoje </w:t>
            </w:r>
            <w:r w:rsidR="00CB6BE0">
              <w:rPr>
                <w:rFonts w:ascii="Times New Roman" w:eastAsia="Times New Roman" w:hAnsi="Times New Roman" w:cs="Times New Roman"/>
                <w:sz w:val="24"/>
                <w:szCs w:val="24"/>
                <w:lang w:val="lt-LT" w:eastAsia="lt-LT"/>
              </w:rPr>
              <w:t xml:space="preserve">vietovėje privalės pateikti </w:t>
            </w:r>
            <w:r w:rsidR="00CB6BE0">
              <w:rPr>
                <w:rFonts w:ascii="Times New Roman" w:eastAsia="Times New Roman" w:hAnsi="Times New Roman" w:cs="Times New Roman"/>
                <w:b/>
                <w:sz w:val="24"/>
                <w:szCs w:val="24"/>
                <w:lang w:val="lt-LT" w:eastAsia="lt-LT"/>
              </w:rPr>
              <w:t xml:space="preserve">Pirkėjui </w:t>
            </w:r>
            <w:r w:rsidR="00CB6BE0">
              <w:rPr>
                <w:rFonts w:ascii="Times New Roman" w:eastAsia="Times New Roman" w:hAnsi="Times New Roman" w:cs="Times New Roman"/>
                <w:sz w:val="24"/>
                <w:szCs w:val="24"/>
                <w:lang w:val="lt-LT" w:eastAsia="lt-LT"/>
              </w:rPr>
              <w:t>leidinio išplatinimą patvirtinančią ataskaitą, kurioje turi būti nurodyta išplatintų ir neišplatintų egzempliorių kiekis konkrečioje savivaldybėje ir tikslus laikotarpis arba data kada buvo vykdomas platinimas toje savivaldybėje.</w:t>
            </w:r>
            <w:r w:rsidR="00A81CC7">
              <w:rPr>
                <w:rFonts w:ascii="Times New Roman" w:eastAsia="Times New Roman" w:hAnsi="Times New Roman" w:cs="Times New Roman"/>
                <w:sz w:val="24"/>
                <w:szCs w:val="24"/>
                <w:lang w:val="lt-LT" w:eastAsia="lt-LT"/>
              </w:rPr>
              <w:t xml:space="preserve"> </w:t>
            </w:r>
            <w:r w:rsidR="00A81CC7" w:rsidRPr="004016DA">
              <w:rPr>
                <w:rFonts w:ascii="Times New Roman" w:eastAsia="Times New Roman" w:hAnsi="Times New Roman" w:cs="Times New Roman"/>
                <w:b/>
                <w:sz w:val="24"/>
                <w:szCs w:val="24"/>
                <w:lang w:val="lt-LT" w:eastAsia="lt-LT"/>
              </w:rPr>
              <w:t>Teikėjas</w:t>
            </w:r>
            <w:r w:rsidR="00A81CC7">
              <w:rPr>
                <w:rFonts w:ascii="Times New Roman" w:eastAsia="Times New Roman" w:hAnsi="Times New Roman" w:cs="Times New Roman"/>
                <w:sz w:val="24"/>
                <w:szCs w:val="24"/>
                <w:lang w:val="lt-LT" w:eastAsia="lt-LT"/>
              </w:rPr>
              <w:t xml:space="preserve"> turi pareigą </w:t>
            </w:r>
            <w:r w:rsidR="00A81CC7" w:rsidRPr="004016DA">
              <w:rPr>
                <w:rFonts w:ascii="Times New Roman" w:eastAsia="Times New Roman" w:hAnsi="Times New Roman" w:cs="Times New Roman"/>
                <w:b/>
                <w:sz w:val="24"/>
                <w:szCs w:val="24"/>
                <w:lang w:val="lt-LT" w:eastAsia="lt-LT"/>
              </w:rPr>
              <w:t>Pirkėjo</w:t>
            </w:r>
            <w:r w:rsidR="00A81CC7">
              <w:rPr>
                <w:rFonts w:ascii="Times New Roman" w:eastAsia="Times New Roman" w:hAnsi="Times New Roman" w:cs="Times New Roman"/>
                <w:sz w:val="24"/>
                <w:szCs w:val="24"/>
                <w:lang w:val="lt-LT" w:eastAsia="lt-LT"/>
              </w:rPr>
              <w:t xml:space="preserve"> </w:t>
            </w:r>
            <w:r w:rsidR="00A81CC7">
              <w:rPr>
                <w:rFonts w:ascii="Times New Roman" w:eastAsia="Times New Roman" w:hAnsi="Times New Roman" w:cs="Times New Roman"/>
                <w:sz w:val="24"/>
                <w:szCs w:val="24"/>
                <w:lang w:val="lt-LT" w:eastAsia="lt-LT"/>
              </w:rPr>
              <w:lastRenderedPageBreak/>
              <w:t>prašymu pagrįsti (dokumentais, foto nuotraukomis ar kt.) ataskaitoje nurodytų duomenų tikrumą.</w:t>
            </w:r>
            <w:r w:rsidR="00CE26F0">
              <w:rPr>
                <w:rFonts w:ascii="Times New Roman" w:eastAsia="Times New Roman" w:hAnsi="Times New Roman" w:cs="Times New Roman"/>
                <w:sz w:val="24"/>
                <w:szCs w:val="24"/>
                <w:lang w:val="lt-LT" w:eastAsia="lt-LT"/>
              </w:rPr>
              <w:t xml:space="preserve"> Neišplatinti leidiniai grąžinami adresu Giedraičių</w:t>
            </w:r>
            <w:r w:rsidR="00C95A0E">
              <w:rPr>
                <w:rFonts w:ascii="Times New Roman" w:eastAsia="Times New Roman" w:hAnsi="Times New Roman" w:cs="Times New Roman"/>
                <w:sz w:val="24"/>
                <w:szCs w:val="24"/>
                <w:lang w:val="lt-LT" w:eastAsia="lt-LT"/>
              </w:rPr>
              <w:t xml:space="preserve"> g.</w:t>
            </w:r>
            <w:r w:rsidR="00CE26F0">
              <w:rPr>
                <w:rFonts w:ascii="Times New Roman" w:eastAsia="Times New Roman" w:hAnsi="Times New Roman" w:cs="Times New Roman"/>
                <w:sz w:val="24"/>
                <w:szCs w:val="24"/>
                <w:lang w:val="lt-LT" w:eastAsia="lt-LT"/>
              </w:rPr>
              <w:t xml:space="preserve"> 41-101, Vilnius, </w:t>
            </w:r>
            <w:r w:rsidR="007A0D41" w:rsidRPr="007A0D41">
              <w:rPr>
                <w:rFonts w:ascii="Times New Roman" w:eastAsia="Times New Roman" w:hAnsi="Times New Roman" w:cs="Times New Roman"/>
                <w:b/>
                <w:sz w:val="24"/>
                <w:szCs w:val="24"/>
                <w:lang w:val="lt-LT" w:eastAsia="lt-LT"/>
              </w:rPr>
              <w:t xml:space="preserve">Teikėjui </w:t>
            </w:r>
            <w:r w:rsidR="007A0D41" w:rsidRPr="007A0D41">
              <w:rPr>
                <w:rFonts w:ascii="Times New Roman" w:eastAsia="Times New Roman" w:hAnsi="Times New Roman" w:cs="Times New Roman"/>
                <w:sz w:val="24"/>
                <w:szCs w:val="24"/>
                <w:lang w:val="lt-LT" w:eastAsia="lt-LT"/>
              </w:rPr>
              <w:t>objektyviai pagrindžiant</w:t>
            </w:r>
            <w:r w:rsidR="00BE5538">
              <w:rPr>
                <w:rFonts w:ascii="Times New Roman" w:eastAsia="Times New Roman" w:hAnsi="Times New Roman" w:cs="Times New Roman"/>
                <w:sz w:val="24"/>
                <w:szCs w:val="24"/>
                <w:lang w:val="lt-LT" w:eastAsia="lt-LT"/>
              </w:rPr>
              <w:t xml:space="preserve"> (dokumentais, foto nuotraukomis ar kt.)</w:t>
            </w:r>
            <w:r w:rsidR="007A0D41" w:rsidRPr="007A0D41">
              <w:rPr>
                <w:rFonts w:ascii="Times New Roman" w:eastAsia="Times New Roman" w:hAnsi="Times New Roman" w:cs="Times New Roman"/>
                <w:sz w:val="24"/>
                <w:szCs w:val="24"/>
                <w:lang w:val="lt-LT" w:eastAsia="lt-LT"/>
              </w:rPr>
              <w:t xml:space="preserve"> leidinių neišplatinimo priežastis ir </w:t>
            </w:r>
            <w:r w:rsidR="00CE26F0">
              <w:rPr>
                <w:rFonts w:ascii="Times New Roman" w:eastAsia="Times New Roman" w:hAnsi="Times New Roman" w:cs="Times New Roman"/>
                <w:sz w:val="24"/>
                <w:szCs w:val="24"/>
                <w:lang w:val="lt-LT" w:eastAsia="lt-LT"/>
              </w:rPr>
              <w:t>pristatymo laiką suderinus ne vėliau kaip prieš 48 val.</w:t>
            </w:r>
          </w:p>
          <w:p w14:paraId="471E48E8" w14:textId="32AED36D" w:rsidR="004B7C21" w:rsidRPr="00991D85" w:rsidRDefault="00545386"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3.5</w:t>
            </w:r>
            <w:r w:rsidR="004B7C21" w:rsidRPr="00991D85">
              <w:rPr>
                <w:rFonts w:ascii="Times New Roman" w:eastAsia="Times New Roman" w:hAnsi="Times New Roman" w:cs="Times New Roman"/>
                <w:sz w:val="24"/>
                <w:szCs w:val="24"/>
                <w:lang w:val="lt-LT" w:eastAsia="lt-LT"/>
              </w:rPr>
              <w:t xml:space="preserve">. </w:t>
            </w:r>
            <w:r w:rsidR="004B7C21" w:rsidRPr="00991D85">
              <w:rPr>
                <w:rFonts w:ascii="Times New Roman" w:eastAsia="Times New Roman" w:hAnsi="Times New Roman" w:cs="Times New Roman"/>
                <w:b/>
                <w:sz w:val="24"/>
                <w:szCs w:val="24"/>
                <w:lang w:val="lt-LT" w:eastAsia="lt-LT"/>
              </w:rPr>
              <w:t xml:space="preserve">Teikėjas </w:t>
            </w:r>
            <w:r w:rsidR="004B7C21" w:rsidRPr="00991D85">
              <w:rPr>
                <w:rFonts w:ascii="Times New Roman" w:eastAsia="Times New Roman" w:hAnsi="Times New Roman" w:cs="Times New Roman"/>
                <w:sz w:val="24"/>
                <w:szCs w:val="24"/>
                <w:lang w:val="lt-LT" w:eastAsia="lt-LT"/>
              </w:rPr>
              <w:t xml:space="preserve">įsipareigoja </w:t>
            </w:r>
            <w:r w:rsidR="006C7933" w:rsidRPr="006C7933">
              <w:rPr>
                <w:rFonts w:ascii="Times New Roman" w:eastAsia="Times New Roman" w:hAnsi="Times New Roman" w:cs="Times New Roman"/>
                <w:sz w:val="24"/>
                <w:szCs w:val="24"/>
                <w:lang w:val="lt-LT" w:eastAsia="lt-LT"/>
              </w:rPr>
              <w:t xml:space="preserve">Viešųjų pirkimų tarnybos parengto Tiekėjų etikos kodekso 49 punkte nurodytų įsipareigojimų - nevykdyti veiklos karine agresiją prieš Ukrainą vykdančiose šalyse ar/ir nebūti įmonių grupės, kurios bet kuris narys, vykdo veiklą karine agresija prieš Ukrainą vykdančiose šalyse, nariu ir/ar nedalyvauti tokios įmonių grupės veikloje per savo vadovą, kito valdymo ar priežiūros organo narius ar kitą asmenį (kitus asmenis), turintį </w:t>
            </w:r>
            <w:r w:rsidR="00F259F6">
              <w:rPr>
                <w:rFonts w:ascii="Times New Roman" w:eastAsia="Times New Roman" w:hAnsi="Times New Roman" w:cs="Times New Roman"/>
                <w:sz w:val="24"/>
                <w:szCs w:val="24"/>
                <w:lang w:val="lt-LT" w:eastAsia="lt-LT"/>
              </w:rPr>
              <w:t>(turinčius) teisę atstovauti Tei</w:t>
            </w:r>
            <w:r w:rsidR="006C7933" w:rsidRPr="006C7933">
              <w:rPr>
                <w:rFonts w:ascii="Times New Roman" w:eastAsia="Times New Roman" w:hAnsi="Times New Roman" w:cs="Times New Roman"/>
                <w:sz w:val="24"/>
                <w:szCs w:val="24"/>
                <w:lang w:val="lt-LT" w:eastAsia="lt-LT"/>
              </w:rPr>
              <w:t xml:space="preserve">kėjui ar jį kontroliuoti, jo vardu priimti sprendimą, sudaryti sandorį, asmenį (asmenis), turintį (turinčius) </w:t>
            </w:r>
            <w:r w:rsidR="00F259F6">
              <w:rPr>
                <w:rFonts w:ascii="Times New Roman" w:eastAsia="Times New Roman" w:hAnsi="Times New Roman" w:cs="Times New Roman"/>
                <w:sz w:val="24"/>
                <w:szCs w:val="24"/>
                <w:lang w:val="lt-LT" w:eastAsia="lt-LT"/>
              </w:rPr>
              <w:t>teisę surašyti ir pasirašyti Tei</w:t>
            </w:r>
            <w:r w:rsidR="006C7933" w:rsidRPr="006C7933">
              <w:rPr>
                <w:rFonts w:ascii="Times New Roman" w:eastAsia="Times New Roman" w:hAnsi="Times New Roman" w:cs="Times New Roman"/>
                <w:sz w:val="24"/>
                <w:szCs w:val="24"/>
                <w:lang w:val="lt-LT" w:eastAsia="lt-LT"/>
              </w:rPr>
              <w:t>kėjo finansinės apskaitos dokumentus. Taip pat nesiremti pajėgumais ir (ar) nesudaryti subtiekimo sutarties (-čių) su subtiekėju (-ais) netenkinančiu (-ais) šios sąlygos</w:t>
            </w:r>
            <w:r w:rsidR="004B7C21" w:rsidRPr="00991D85">
              <w:rPr>
                <w:rFonts w:ascii="Times New Roman" w:eastAsia="Times New Roman" w:hAnsi="Times New Roman" w:cs="Times New Roman"/>
                <w:sz w:val="24"/>
                <w:szCs w:val="24"/>
                <w:lang w:val="lt-LT" w:eastAsia="lt-LT"/>
              </w:rPr>
              <w:t>;</w:t>
            </w:r>
          </w:p>
          <w:p w14:paraId="4F336DA3" w14:textId="77777777" w:rsidR="004B7C21" w:rsidRPr="00991D85" w:rsidRDefault="00545386"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0"/>
                <w:lang w:val="lt-LT"/>
              </w:rPr>
              <w:t>3.6</w:t>
            </w:r>
            <w:r w:rsidR="004B7C21" w:rsidRPr="00991D85">
              <w:rPr>
                <w:rFonts w:ascii="Times New Roman" w:eastAsia="Times New Roman" w:hAnsi="Times New Roman" w:cs="Times New Roman"/>
                <w:sz w:val="24"/>
                <w:szCs w:val="20"/>
                <w:lang w:val="lt-LT"/>
              </w:rPr>
              <w:t xml:space="preserve">. </w:t>
            </w:r>
            <w:r w:rsidR="004B7C21" w:rsidRPr="00991D85">
              <w:rPr>
                <w:rFonts w:ascii="Times New Roman" w:eastAsia="Times New Roman" w:hAnsi="Times New Roman" w:cs="Times New Roman"/>
                <w:b/>
                <w:sz w:val="24"/>
                <w:szCs w:val="24"/>
                <w:lang w:val="lt-LT" w:eastAsia="lt-LT"/>
              </w:rPr>
              <w:t>Teikėjas</w:t>
            </w:r>
            <w:r w:rsidR="004B7C21" w:rsidRPr="00991D85">
              <w:rPr>
                <w:rFonts w:ascii="Times New Roman" w:eastAsia="Times New Roman" w:hAnsi="Times New Roman" w:cs="Times New Roman"/>
                <w:sz w:val="24"/>
                <w:szCs w:val="24"/>
                <w:lang w:val="lt-LT" w:eastAsia="lt-LT"/>
              </w:rPr>
              <w:t xml:space="preserve"> privalo užtikrinti, kad Sutarties sudarymo ir vykdymo metu neatsirastų aplinkybių nurodytų Viešųjų pirkimų įstatymo 45 straipsnio 2</w:t>
            </w:r>
            <w:r w:rsidR="004B7C21" w:rsidRPr="00991D85">
              <w:rPr>
                <w:rFonts w:ascii="Times New Roman" w:eastAsia="Times New Roman" w:hAnsi="Times New Roman" w:cs="Times New Roman"/>
                <w:sz w:val="24"/>
                <w:szCs w:val="24"/>
                <w:vertAlign w:val="superscript"/>
                <w:lang w:val="lt-LT" w:eastAsia="lt-LT"/>
              </w:rPr>
              <w:t>1</w:t>
            </w:r>
            <w:r w:rsidR="004B7C21" w:rsidRPr="00991D85">
              <w:rPr>
                <w:rFonts w:ascii="Times New Roman" w:eastAsia="Times New Roman" w:hAnsi="Times New Roman" w:cs="Times New Roman"/>
                <w:sz w:val="24"/>
                <w:szCs w:val="24"/>
                <w:lang w:val="lt-LT" w:eastAsia="lt-LT"/>
              </w:rPr>
              <w:t xml:space="preserve"> dalyje. </w:t>
            </w:r>
            <w:r w:rsidR="004B7C21" w:rsidRPr="00991D85">
              <w:rPr>
                <w:rFonts w:ascii="Times New Roman" w:eastAsia="Times New Roman" w:hAnsi="Times New Roman" w:cs="Times New Roman"/>
                <w:b/>
                <w:sz w:val="24"/>
                <w:szCs w:val="24"/>
                <w:lang w:val="lt-LT" w:eastAsia="lt-LT"/>
              </w:rPr>
              <w:t>Pirkėjas</w:t>
            </w:r>
            <w:r w:rsidR="004B7C21" w:rsidRPr="00991D85">
              <w:rPr>
                <w:rFonts w:ascii="Times New Roman" w:eastAsia="Times New Roman" w:hAnsi="Times New Roman" w:cs="Times New Roman"/>
                <w:sz w:val="24"/>
                <w:szCs w:val="24"/>
                <w:lang w:val="lt-LT" w:eastAsia="lt-LT"/>
              </w:rPr>
              <w:t xml:space="preserve"> turi teisę bet kuriuo metu pareikalauti </w:t>
            </w:r>
            <w:r w:rsidR="004B7C21" w:rsidRPr="00991D85">
              <w:rPr>
                <w:rFonts w:ascii="Times New Roman" w:eastAsia="Times New Roman" w:hAnsi="Times New Roman" w:cs="Times New Roman"/>
                <w:b/>
                <w:sz w:val="24"/>
                <w:szCs w:val="24"/>
                <w:lang w:val="lt-LT" w:eastAsia="lt-LT"/>
              </w:rPr>
              <w:t>Teikėjo</w:t>
            </w:r>
            <w:r w:rsidR="004B7C21" w:rsidRPr="00991D85">
              <w:rPr>
                <w:rFonts w:ascii="Times New Roman" w:eastAsia="Times New Roman" w:hAnsi="Times New Roman" w:cs="Times New Roman"/>
                <w:sz w:val="24"/>
                <w:szCs w:val="24"/>
                <w:lang w:val="lt-LT" w:eastAsia="lt-LT"/>
              </w:rPr>
              <w:t>, pateikti pagrindžiančius dokumentus nurodytus Viešųjų pirkimų įstatymo 51 straipsnio 12 dalyje, kad nėra sąlygų, numatytų Viešųjų pirkimų įstatymo 45 straipsnio 2</w:t>
            </w:r>
            <w:r w:rsidR="004B7C21" w:rsidRPr="00991D85">
              <w:rPr>
                <w:rFonts w:ascii="Times New Roman" w:eastAsia="Times New Roman" w:hAnsi="Times New Roman" w:cs="Times New Roman"/>
                <w:sz w:val="24"/>
                <w:szCs w:val="24"/>
                <w:vertAlign w:val="superscript"/>
                <w:lang w:val="lt-LT" w:eastAsia="lt-LT"/>
              </w:rPr>
              <w:t>1</w:t>
            </w:r>
            <w:r w:rsidR="004B7C21" w:rsidRPr="00991D85">
              <w:rPr>
                <w:rFonts w:ascii="Times New Roman" w:eastAsia="Times New Roman" w:hAnsi="Times New Roman" w:cs="Times New Roman"/>
                <w:sz w:val="24"/>
                <w:szCs w:val="24"/>
                <w:lang w:val="lt-LT" w:eastAsia="lt-LT"/>
              </w:rPr>
              <w:t xml:space="preserve"> dalyje. </w:t>
            </w:r>
            <w:r w:rsidR="004B7C21" w:rsidRPr="00991D85">
              <w:rPr>
                <w:rFonts w:ascii="Times New Roman" w:eastAsia="Times New Roman" w:hAnsi="Times New Roman" w:cs="Times New Roman"/>
                <w:b/>
                <w:sz w:val="24"/>
                <w:szCs w:val="24"/>
                <w:lang w:val="lt-LT" w:eastAsia="lt-LT"/>
              </w:rPr>
              <w:t>Teikėjas</w:t>
            </w:r>
            <w:r w:rsidR="004B7C21" w:rsidRPr="00991D85">
              <w:rPr>
                <w:rFonts w:ascii="Times New Roman" w:eastAsia="Times New Roman" w:hAnsi="Times New Roman" w:cs="Times New Roman"/>
                <w:sz w:val="24"/>
                <w:szCs w:val="24"/>
                <w:lang w:val="lt-LT" w:eastAsia="lt-LT"/>
              </w:rPr>
              <w:t xml:space="preserve"> privalo pateikti </w:t>
            </w:r>
            <w:r w:rsidR="004B7C21" w:rsidRPr="00991D85">
              <w:rPr>
                <w:rFonts w:ascii="Times New Roman" w:eastAsia="Times New Roman" w:hAnsi="Times New Roman" w:cs="Times New Roman"/>
                <w:b/>
                <w:sz w:val="24"/>
                <w:szCs w:val="24"/>
                <w:lang w:val="lt-LT" w:eastAsia="lt-LT"/>
              </w:rPr>
              <w:t>Pirkėjo</w:t>
            </w:r>
            <w:r w:rsidR="004B7C21" w:rsidRPr="00991D85">
              <w:rPr>
                <w:rFonts w:ascii="Times New Roman" w:eastAsia="Times New Roman" w:hAnsi="Times New Roman" w:cs="Times New Roman"/>
                <w:sz w:val="24"/>
                <w:szCs w:val="24"/>
                <w:lang w:val="lt-LT" w:eastAsia="lt-LT"/>
              </w:rPr>
              <w:t xml:space="preserve"> prašomus dokumentus ne vėliau kaip per 10 darbo dienų nuo prašymo gavimo dienos.</w:t>
            </w:r>
            <w:r w:rsidR="00CD0639" w:rsidRPr="00991D85">
              <w:rPr>
                <w:rFonts w:ascii="Times New Roman" w:eastAsia="Times New Roman" w:hAnsi="Times New Roman" w:cs="Times New Roman"/>
                <w:sz w:val="24"/>
                <w:szCs w:val="24"/>
                <w:lang w:val="lt-LT" w:eastAsia="lt-LT"/>
              </w:rPr>
              <w:t xml:space="preserve"> </w:t>
            </w:r>
          </w:p>
          <w:p w14:paraId="598E098E" w14:textId="3DAC1010"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 Esminiu Sutarties pažeidimu laikomi Sutarties bendrosios dalies 9.2 punkte ir šiame punkte nurodyti atvejai:</w:t>
            </w:r>
          </w:p>
          <w:p w14:paraId="3911684D" w14:textId="3F906455"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3.7.1. Teikėjas pažeidžia šios Sutarties nuostatas, reglamentuojančias konkurenciją, intelektinės nuosavybės ar konfidencialios informacijos valdymą;</w:t>
            </w:r>
          </w:p>
          <w:p w14:paraId="6BDB1209" w14:textId="27A492B9" w:rsidR="00397456" w:rsidRPr="00EC417E"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3.7.2. Teikėjas pažeidžia Specialiosios dalies 9.7 punkto nuostatas dėl Sutarties vykdymui pasitelkiamų </w:t>
            </w:r>
            <w:r w:rsidRPr="00EC417E">
              <w:rPr>
                <w:rFonts w:ascii="Times New Roman" w:eastAsia="Times New Roman" w:hAnsi="Times New Roman" w:cs="Times New Roman"/>
                <w:sz w:val="24"/>
                <w:szCs w:val="24"/>
                <w:lang w:val="lt-LT" w:eastAsia="lt-LT"/>
              </w:rPr>
              <w:t>naujų subtiekėjų ir (ar specialistų) / esamų subtiekėjų ir (ar) specialistų keitimo.</w:t>
            </w:r>
          </w:p>
          <w:p w14:paraId="4E4FC8B9" w14:textId="71D09D9E"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8E0F67">
              <w:rPr>
                <w:rFonts w:ascii="Times New Roman" w:eastAsia="Times New Roman" w:hAnsi="Times New Roman" w:cs="Times New Roman"/>
                <w:sz w:val="24"/>
                <w:szCs w:val="24"/>
                <w:lang w:val="lt-LT" w:eastAsia="lt-LT"/>
              </w:rPr>
              <w:t xml:space="preserve">3.7.3. Teikėjas vėluoja suteikti </w:t>
            </w:r>
            <w:r w:rsidR="002A6238">
              <w:rPr>
                <w:rFonts w:ascii="Times New Roman" w:eastAsia="Times New Roman" w:hAnsi="Times New Roman" w:cs="Times New Roman"/>
                <w:sz w:val="24"/>
                <w:szCs w:val="24"/>
                <w:lang w:val="lt-LT" w:eastAsia="lt-LT"/>
              </w:rPr>
              <w:t>P</w:t>
            </w:r>
            <w:r w:rsidR="002A6238" w:rsidRPr="008E0F67">
              <w:rPr>
                <w:rFonts w:ascii="Times New Roman" w:eastAsia="Times New Roman" w:hAnsi="Times New Roman" w:cs="Times New Roman"/>
                <w:sz w:val="24"/>
                <w:szCs w:val="24"/>
                <w:lang w:val="lt-LT" w:eastAsia="lt-LT"/>
              </w:rPr>
              <w:t xml:space="preserve">aslaugas </w:t>
            </w:r>
            <w:r w:rsidRPr="008E0F67">
              <w:rPr>
                <w:rFonts w:ascii="Times New Roman" w:eastAsia="Times New Roman" w:hAnsi="Times New Roman" w:cs="Times New Roman"/>
                <w:sz w:val="24"/>
                <w:szCs w:val="24"/>
                <w:lang w:val="lt-LT" w:eastAsia="lt-LT"/>
              </w:rPr>
              <w:t>daugiau kaip 10 (dešimt) dienų nuo Sutarties Specialiosios dalies 3.1 punkte nustatyto termino;</w:t>
            </w:r>
          </w:p>
          <w:p w14:paraId="65D438F2" w14:textId="2E12914F"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3.7.4. paaiškėja, kad yra aplinkybė, atitinkanti bent vieną iš VPĮ 45 straipsnio 2</w:t>
            </w:r>
            <w:r w:rsidRPr="00991D85">
              <w:rPr>
                <w:rFonts w:ascii="Times New Roman" w:eastAsia="Times New Roman" w:hAnsi="Times New Roman" w:cs="Times New Roman"/>
                <w:sz w:val="24"/>
                <w:szCs w:val="24"/>
                <w:vertAlign w:val="superscript"/>
                <w:lang w:val="lt-LT" w:eastAsia="lt-LT"/>
              </w:rPr>
              <w:t>1</w:t>
            </w:r>
            <w:r w:rsidRPr="00991D85">
              <w:rPr>
                <w:rFonts w:ascii="Times New Roman" w:eastAsia="Times New Roman" w:hAnsi="Times New Roman" w:cs="Times New Roman"/>
                <w:sz w:val="24"/>
                <w:szCs w:val="24"/>
                <w:lang w:val="lt-LT" w:eastAsia="lt-LT"/>
              </w:rPr>
              <w:t xml:space="preserve"> dalyje išvardintų sąlygų. </w:t>
            </w:r>
          </w:p>
          <w:p w14:paraId="199990A8" w14:textId="43936803"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3.7.5. Teikėjas per 10 darbo dienų nuo prašymo gavimo dienos iš Pirkėjo nepateikia prašomų dokumentų nurodytus Viešųjų pirkimų įstatymo 51 straipsnio 12 dalyje, kad nėra sąlygų, numatytų Viešųjų pirkimų įstatymo 45 straipsnio 2</w:t>
            </w:r>
            <w:r w:rsidRPr="00991D85">
              <w:rPr>
                <w:rFonts w:ascii="Times New Roman" w:eastAsia="Times New Roman" w:hAnsi="Times New Roman" w:cs="Times New Roman"/>
                <w:sz w:val="24"/>
                <w:szCs w:val="24"/>
                <w:vertAlign w:val="superscript"/>
                <w:lang w:val="lt-LT" w:eastAsia="lt-LT"/>
              </w:rPr>
              <w:t>1</w:t>
            </w:r>
            <w:r w:rsidRPr="00991D85">
              <w:rPr>
                <w:rFonts w:ascii="Times New Roman" w:eastAsia="Times New Roman" w:hAnsi="Times New Roman" w:cs="Times New Roman"/>
                <w:sz w:val="24"/>
                <w:szCs w:val="24"/>
                <w:lang w:val="lt-LT" w:eastAsia="lt-LT"/>
              </w:rPr>
              <w:t xml:space="preserve"> dalyje.</w:t>
            </w:r>
          </w:p>
          <w:p w14:paraId="334F305C" w14:textId="540222EC"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3.7.6. Teikėjas,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w:t>
            </w:r>
            <w:r w:rsidR="00F259F6">
              <w:rPr>
                <w:rFonts w:ascii="Times New Roman" w:eastAsia="Times New Roman" w:hAnsi="Times New Roman" w:cs="Times New Roman"/>
                <w:sz w:val="24"/>
                <w:szCs w:val="24"/>
                <w:lang w:val="lt-LT" w:eastAsia="lt-LT"/>
              </w:rPr>
              <w:t>Tie</w:t>
            </w:r>
            <w:r w:rsidR="00F259F6" w:rsidRPr="00991D85">
              <w:rPr>
                <w:rFonts w:ascii="Times New Roman" w:eastAsia="Times New Roman" w:hAnsi="Times New Roman" w:cs="Times New Roman"/>
                <w:sz w:val="24"/>
                <w:szCs w:val="24"/>
                <w:lang w:val="lt-LT" w:eastAsia="lt-LT"/>
              </w:rPr>
              <w:t>kėjui</w:t>
            </w:r>
            <w:r w:rsidRPr="00991D85">
              <w:rPr>
                <w:rFonts w:ascii="Times New Roman" w:eastAsia="Times New Roman" w:hAnsi="Times New Roman" w:cs="Times New Roman"/>
                <w:sz w:val="24"/>
                <w:szCs w:val="24"/>
                <w:lang w:val="lt-LT" w:eastAsia="lt-LT"/>
              </w:rPr>
              <w:t>, subtiekėjui, ūkio subjektui, kurio pajėgumais remiamasi, ar jį kontroliuoti, jo vardu priimti sprendimą, sudaryti sandorį, ir tokiu būdu dalyvauja tokių ūkio subjektų grupių ir (ar) ūkio subjektų veikloje.</w:t>
            </w:r>
          </w:p>
          <w:p w14:paraId="7FFEFD27" w14:textId="41CAB72B" w:rsidR="00397456" w:rsidRPr="00991D85"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3.7.7. paaiškėja, kad Teikėjas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programinės įrangos priežiūrą ir palaikymą vykdantys, prekes pristatantys, montuojantys, trūkumus šalinantys ar garantinę priežiūra vykdantys asmenys ar juos kontroliuojantys asmenys nelaikomi patikimais, sąraše, patvirtintame Lietuvos Respublikos Vyriausybės 2022 m. kovo 30 d. nutarimu Nr. 280 „Dėl Lietuvos Respublikos viešųjų pirkimų įstatymo 92 straipsnio 13, 14 ir 15 dalių nuostatų įgyvendinimo“.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w:t>
            </w:r>
            <w:r w:rsidRPr="00991D85">
              <w:rPr>
                <w:rFonts w:ascii="Times New Roman" w:eastAsia="Times New Roman" w:hAnsi="Times New Roman" w:cs="Times New Roman"/>
                <w:sz w:val="24"/>
                <w:szCs w:val="24"/>
                <w:lang w:val="lt-LT" w:eastAsia="lt-LT"/>
              </w:rPr>
              <w:lastRenderedPageBreak/>
              <w:t>(išskyrus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1392AD1C" w14:textId="77777777" w:rsidR="00397456" w:rsidRDefault="00397456" w:rsidP="00397456">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3.7.8. paaiškėja, kad Teikėjas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Teikėjui ar jį kontroliuoti, jo vardu priimti sprendimą, sudaryti sandorį, asmenį (asmenis), turintį (turinčius) teisę surašyti ir pasirašyti Teikėjo finansinės apskaitos dokumentus arba remiasi pajėgumais ir (ar) sudaro subtiekimo sutartį (-čių) su subtiekėju (-ais) netenkinančiu (-ais) šios sąlygos arba Teikėjas neužtikrina, kad anksčiau minėtų Kodekso nuostatų laikytųsi visi Teikėjo pasitelkti tretieji asmenys (subtiekėjai ar kiti ūkio subjektai, kurių pajėgumais Teikėjas remiasi). Šio punkto nuostatos netaikomos, jeigu Teikėjas nedelsiant informuoja Pirkėją apie Sutarties galiojimo metu atsiradusias aplinkybes, susijusias su Teikėjo elgesio neatitikimu bet kuriai Kodekso ar kitų viešųjų interesų apsaugai skirtų teisės aktų nuostatai ir Sutarties vykdymo metu Teikėjui pažeidus Kodekso nuostatas Pirkėjas priima sprendimą leisti Teikėjui pašalinti nustatytus pažeidimus (išskyrus nusikaltimų, kitų šiurkščių teisės aktų pažeidimų atvejais) per Teikėjo nustatytą protingą terminą bei Teikėjas nustatytu terminu pažeidimą pašalina.</w:t>
            </w:r>
          </w:p>
          <w:p w14:paraId="5FE4CE9C" w14:textId="6821860E" w:rsidR="004016DA" w:rsidRPr="00991D85" w:rsidRDefault="004016DA" w:rsidP="00397456">
            <w:pPr>
              <w:spacing w:after="0" w:line="240" w:lineRule="auto"/>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3.7.9. Melagingų duomenų pateikimas leidinio išplatinimo at</w:t>
            </w:r>
            <w:r w:rsidR="008718FF">
              <w:rPr>
                <w:rFonts w:ascii="Times New Roman" w:eastAsia="Times New Roman" w:hAnsi="Times New Roman" w:cs="Times New Roman"/>
                <w:sz w:val="24"/>
                <w:szCs w:val="24"/>
                <w:lang w:val="lt-LT" w:eastAsia="lt-LT"/>
              </w:rPr>
              <w:t>as</w:t>
            </w:r>
            <w:r>
              <w:rPr>
                <w:rFonts w:ascii="Times New Roman" w:eastAsia="Times New Roman" w:hAnsi="Times New Roman" w:cs="Times New Roman"/>
                <w:sz w:val="24"/>
                <w:szCs w:val="24"/>
                <w:lang w:val="lt-LT" w:eastAsia="lt-LT"/>
              </w:rPr>
              <w:t>kaitoje.</w:t>
            </w:r>
          </w:p>
        </w:tc>
      </w:tr>
      <w:tr w:rsidR="004B7C21" w:rsidRPr="004B7C21" w14:paraId="1A44449E" w14:textId="77777777" w:rsidTr="00D55FA8">
        <w:tc>
          <w:tcPr>
            <w:tcW w:w="10368" w:type="dxa"/>
            <w:shd w:val="clear" w:color="auto" w:fill="auto"/>
          </w:tcPr>
          <w:p w14:paraId="44169B6E" w14:textId="77777777" w:rsidR="004B7C21" w:rsidRPr="00991D85" w:rsidRDefault="004B7C21" w:rsidP="004B7C21">
            <w:pPr>
              <w:spacing w:after="0" w:line="240" w:lineRule="auto"/>
              <w:rPr>
                <w:rFonts w:ascii="Times New Roman" w:eastAsia="Times New Roman" w:hAnsi="Times New Roman" w:cs="Times New Roman"/>
                <w:b/>
                <w:sz w:val="24"/>
                <w:szCs w:val="24"/>
                <w:lang w:val="lt-LT" w:eastAsia="lt-LT"/>
              </w:rPr>
            </w:pPr>
            <w:r w:rsidRPr="00991D85">
              <w:rPr>
                <w:rFonts w:ascii="Times New Roman" w:eastAsia="Times New Roman" w:hAnsi="Times New Roman" w:cs="Times New Roman"/>
                <w:b/>
                <w:sz w:val="24"/>
                <w:szCs w:val="24"/>
                <w:lang w:val="lt-LT" w:eastAsia="lt-LT"/>
              </w:rPr>
              <w:lastRenderedPageBreak/>
              <w:t>4. Apmokėjimo tvarka</w:t>
            </w:r>
          </w:p>
          <w:p w14:paraId="3255A10E" w14:textId="77777777" w:rsidR="004B7C21" w:rsidRPr="00991D85" w:rsidRDefault="004B7C21"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4.1. </w:t>
            </w:r>
            <w:r w:rsidRPr="00991D85">
              <w:rPr>
                <w:rFonts w:ascii="Times New Roman" w:eastAsia="Times New Roman" w:hAnsi="Times New Roman" w:cs="Times New Roman"/>
                <w:b/>
                <w:sz w:val="24"/>
                <w:szCs w:val="24"/>
                <w:lang w:val="lt-LT" w:eastAsia="lt-LT"/>
              </w:rPr>
              <w:t xml:space="preserve">Pirkėjas </w:t>
            </w:r>
            <w:r w:rsidRPr="00991D85">
              <w:rPr>
                <w:rFonts w:ascii="Times New Roman" w:eastAsia="Times New Roman" w:hAnsi="Times New Roman" w:cs="Times New Roman"/>
                <w:sz w:val="24"/>
                <w:szCs w:val="24"/>
                <w:lang w:val="lt-LT" w:eastAsia="lt-LT"/>
              </w:rPr>
              <w:t xml:space="preserve">su </w:t>
            </w:r>
            <w:r w:rsidRPr="00991D85">
              <w:rPr>
                <w:rFonts w:ascii="Times New Roman" w:eastAsia="Times New Roman" w:hAnsi="Times New Roman" w:cs="Times New Roman"/>
                <w:b/>
                <w:sz w:val="24"/>
                <w:szCs w:val="24"/>
                <w:lang w:val="lt-LT" w:eastAsia="lt-LT"/>
              </w:rPr>
              <w:t xml:space="preserve">Teikėju </w:t>
            </w:r>
            <w:r w:rsidRPr="00991D85">
              <w:rPr>
                <w:rFonts w:ascii="Times New Roman" w:eastAsia="Times New Roman" w:hAnsi="Times New Roman" w:cs="Times New Roman"/>
                <w:sz w:val="24"/>
                <w:szCs w:val="24"/>
                <w:lang w:val="lt-LT" w:eastAsia="lt-LT"/>
              </w:rPr>
              <w:t xml:space="preserve">atsiskaito Sutarties bendrosios dalies 4.1 papunktyje nustatyta tvarka. </w:t>
            </w:r>
          </w:p>
          <w:p w14:paraId="1A10649D" w14:textId="77777777" w:rsidR="004B7C21" w:rsidRPr="00991D85" w:rsidRDefault="004B7C21"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4.2. Avanso mokėjimas nenumatytas.</w:t>
            </w:r>
          </w:p>
          <w:p w14:paraId="01F09C4D" w14:textId="0989FCCA" w:rsidR="004B7C21" w:rsidRPr="00991D85" w:rsidRDefault="004B7C21" w:rsidP="004B7C21">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4.3. Vykdant Sutartį, PVM sąskaitos faktūros turi būti teikiamos naudojantis informacinės sistemos „</w:t>
            </w:r>
            <w:r w:rsidR="00567990">
              <w:rPr>
                <w:rFonts w:ascii="Times New Roman" w:eastAsia="Times New Roman" w:hAnsi="Times New Roman" w:cs="Times New Roman"/>
                <w:sz w:val="24"/>
                <w:szCs w:val="24"/>
                <w:lang w:val="lt-LT" w:eastAsia="lt-LT"/>
              </w:rPr>
              <w:t>SABIS</w:t>
            </w:r>
            <w:r w:rsidRPr="00991D85">
              <w:rPr>
                <w:rFonts w:ascii="Times New Roman" w:eastAsia="Times New Roman" w:hAnsi="Times New Roman" w:cs="Times New Roman"/>
                <w:sz w:val="24"/>
                <w:szCs w:val="24"/>
                <w:lang w:val="lt-LT" w:eastAsia="lt-LT"/>
              </w:rPr>
              <w:t xml:space="preserve">“ priemonėmis, nurodant </w:t>
            </w:r>
            <w:r w:rsidRPr="00991D85">
              <w:rPr>
                <w:rFonts w:ascii="Times New Roman" w:eastAsia="Times New Roman" w:hAnsi="Times New Roman" w:cs="Times New Roman"/>
                <w:b/>
                <w:bCs/>
                <w:sz w:val="24"/>
                <w:szCs w:val="24"/>
                <w:lang w:val="lt-LT" w:eastAsia="lt-LT"/>
              </w:rPr>
              <w:t>Pirkėją</w:t>
            </w:r>
            <w:r w:rsidRPr="00991D85">
              <w:rPr>
                <w:rFonts w:ascii="Times New Roman" w:eastAsia="Times New Roman" w:hAnsi="Times New Roman" w:cs="Times New Roman"/>
                <w:bCs/>
                <w:sz w:val="24"/>
                <w:szCs w:val="24"/>
                <w:lang w:val="lt-LT" w:eastAsia="lt-LT"/>
              </w:rPr>
              <w:t>,</w:t>
            </w:r>
            <w:r w:rsidRPr="00991D85">
              <w:rPr>
                <w:rFonts w:ascii="Times New Roman" w:eastAsia="Times New Roman" w:hAnsi="Times New Roman" w:cs="Times New Roman"/>
                <w:b/>
                <w:bCs/>
                <w:sz w:val="24"/>
                <w:szCs w:val="24"/>
                <w:lang w:val="lt-LT" w:eastAsia="lt-LT"/>
              </w:rPr>
              <w:t xml:space="preserve"> </w:t>
            </w:r>
            <w:r w:rsidRPr="00991D85">
              <w:rPr>
                <w:rFonts w:ascii="Times New Roman" w:eastAsia="Times New Roman" w:hAnsi="Times New Roman" w:cs="Times New Roman"/>
                <w:sz w:val="24"/>
                <w:szCs w:val="24"/>
                <w:lang w:val="lt-LT" w:eastAsia="lt-LT"/>
              </w:rPr>
              <w:t xml:space="preserve">Sutarties numerį ir datą. Jeigu </w:t>
            </w:r>
            <w:r w:rsidRPr="00991D85">
              <w:rPr>
                <w:rFonts w:ascii="Times New Roman" w:eastAsia="Times New Roman" w:hAnsi="Times New Roman" w:cs="Times New Roman"/>
                <w:b/>
                <w:bCs/>
                <w:sz w:val="24"/>
                <w:szCs w:val="24"/>
                <w:lang w:val="lt-LT" w:eastAsia="lt-LT"/>
              </w:rPr>
              <w:t>Teikėjas</w:t>
            </w:r>
            <w:r w:rsidRPr="00991D85">
              <w:rPr>
                <w:rFonts w:ascii="Times New Roman" w:eastAsia="Times New Roman" w:hAnsi="Times New Roman" w:cs="Times New Roman"/>
                <w:sz w:val="24"/>
                <w:szCs w:val="24"/>
                <w:lang w:val="lt-LT" w:eastAsia="lt-LT"/>
              </w:rPr>
              <w:t xml:space="preserve"> nepateikia sąskaitos informacinės sistemos „</w:t>
            </w:r>
            <w:r w:rsidR="00567990">
              <w:rPr>
                <w:rFonts w:ascii="Times New Roman" w:eastAsia="Times New Roman" w:hAnsi="Times New Roman" w:cs="Times New Roman"/>
                <w:sz w:val="24"/>
                <w:szCs w:val="24"/>
                <w:lang w:val="lt-LT" w:eastAsia="lt-LT"/>
              </w:rPr>
              <w:t>SABIS</w:t>
            </w:r>
            <w:r w:rsidRPr="00991D85">
              <w:rPr>
                <w:rFonts w:ascii="Times New Roman" w:eastAsia="Times New Roman" w:hAnsi="Times New Roman" w:cs="Times New Roman"/>
                <w:sz w:val="24"/>
                <w:szCs w:val="24"/>
                <w:lang w:val="lt-LT" w:eastAsia="lt-LT"/>
              </w:rPr>
              <w:t>“ priemonėmis, mokėjimas neatliekamas.</w:t>
            </w:r>
          </w:p>
          <w:p w14:paraId="06A8F178" w14:textId="6B130733" w:rsidR="004B7C21" w:rsidRPr="00991D85" w:rsidRDefault="004B7C21" w:rsidP="008F3062">
            <w:pPr>
              <w:spacing w:after="0" w:line="240" w:lineRule="auto"/>
              <w:jc w:val="both"/>
              <w:rPr>
                <w:rFonts w:ascii="Times New Roman" w:eastAsia="Times New Roman" w:hAnsi="Times New Roman" w:cs="Times New Roman"/>
                <w:sz w:val="24"/>
                <w:szCs w:val="24"/>
                <w:lang w:val="lt-LT" w:eastAsia="lt-LT"/>
              </w:rPr>
            </w:pPr>
            <w:r w:rsidRPr="00991D85">
              <w:rPr>
                <w:rFonts w:ascii="Times New Roman" w:eastAsia="Times New Roman" w:hAnsi="Times New Roman" w:cs="Times New Roman"/>
                <w:sz w:val="24"/>
                <w:szCs w:val="24"/>
                <w:lang w:val="lt-LT" w:eastAsia="lt-LT"/>
              </w:rPr>
              <w:t xml:space="preserve">4.4. </w:t>
            </w:r>
            <w:r w:rsidR="00BA17E9" w:rsidRPr="00991D85">
              <w:rPr>
                <w:rFonts w:ascii="Times New Roman" w:eastAsia="Times New Roman" w:hAnsi="Times New Roman" w:cs="Times New Roman"/>
                <w:sz w:val="24"/>
                <w:szCs w:val="24"/>
                <w:lang w:val="lt-LT" w:eastAsia="lt-LT"/>
              </w:rPr>
              <w:t>Mokėjimas už suteiktas Paslaugas, atitinkančias Sutartyje ir jos 1 priede nurodytus reikalavimus, atliekamas per 30 (trisdešimt) dienų, kai Tiekėjas ir Pirkėjas pasirašo suteiktų paslaugų ataskaitą, ir Teikėjas pateikia sąskaitą – faktūrą už suteiktas Paslaugas. Pirkėjas sumoka Teikėjui už suteiktas Paslaugas tik tuo atveju, jei sąskaita yra pateikiama naudojantis „</w:t>
            </w:r>
            <w:r w:rsidR="008F3062">
              <w:rPr>
                <w:rFonts w:ascii="Times New Roman" w:eastAsia="Times New Roman" w:hAnsi="Times New Roman" w:cs="Times New Roman"/>
                <w:sz w:val="24"/>
                <w:szCs w:val="24"/>
                <w:lang w:val="lt-LT" w:eastAsia="lt-LT"/>
              </w:rPr>
              <w:t>SABIS</w:t>
            </w:r>
            <w:r w:rsidR="00BA17E9" w:rsidRPr="00991D85">
              <w:rPr>
                <w:rFonts w:ascii="Times New Roman" w:eastAsia="Times New Roman" w:hAnsi="Times New Roman" w:cs="Times New Roman"/>
                <w:sz w:val="24"/>
                <w:szCs w:val="24"/>
                <w:lang w:val="lt-LT" w:eastAsia="lt-LT"/>
              </w:rPr>
              <w:t>“ priemonėmis.</w:t>
            </w:r>
          </w:p>
        </w:tc>
      </w:tr>
      <w:tr w:rsidR="004B7C21" w:rsidRPr="004B7C21" w14:paraId="6C89B490" w14:textId="77777777" w:rsidTr="00D55FA8">
        <w:tc>
          <w:tcPr>
            <w:tcW w:w="10368" w:type="dxa"/>
            <w:shd w:val="clear" w:color="auto" w:fill="auto"/>
          </w:tcPr>
          <w:p w14:paraId="48091876"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 xml:space="preserve">5. Pirkėjo teisė vienašališkai nutraukti Sutartį </w:t>
            </w:r>
          </w:p>
          <w:p w14:paraId="1FFC44DE" w14:textId="77777777" w:rsidR="004B7C21" w:rsidRPr="004B7C21" w:rsidRDefault="004B7C21" w:rsidP="004B7C21">
            <w:pPr>
              <w:spacing w:after="0" w:line="240" w:lineRule="auto"/>
              <w:ind w:right="30"/>
              <w:jc w:val="both"/>
              <w:rPr>
                <w:rFonts w:ascii="Times New Roman" w:eastAsia="Times New Roman" w:hAnsi="Times New Roman" w:cs="Times New Roman"/>
                <w:sz w:val="24"/>
                <w:lang w:val="lt-LT" w:eastAsia="lt-LT"/>
              </w:rPr>
            </w:pPr>
            <w:r w:rsidRPr="004B7C21">
              <w:rPr>
                <w:rFonts w:ascii="Times New Roman" w:eastAsia="Times New Roman" w:hAnsi="Times New Roman" w:cs="Times New Roman"/>
                <w:sz w:val="24"/>
                <w:lang w:val="lt-LT" w:eastAsia="lt-LT"/>
              </w:rPr>
              <w:t xml:space="preserve">5.1. </w:t>
            </w:r>
            <w:r w:rsidRPr="004B7C21">
              <w:rPr>
                <w:rFonts w:ascii="Times New Roman" w:eastAsia="Times New Roman" w:hAnsi="Times New Roman" w:cs="Times New Roman"/>
                <w:b/>
                <w:sz w:val="24"/>
                <w:lang w:val="lt-LT" w:eastAsia="lt-LT"/>
              </w:rPr>
              <w:t>Pirkėjas</w:t>
            </w:r>
            <w:r w:rsidRPr="004B7C21">
              <w:rPr>
                <w:rFonts w:ascii="Times New Roman" w:eastAsia="Times New Roman" w:hAnsi="Times New Roman" w:cs="Times New Roman"/>
                <w:sz w:val="24"/>
                <w:lang w:val="lt-LT" w:eastAsia="lt-LT"/>
              </w:rPr>
              <w:t xml:space="preserve"> turi teisę Sutarties Bendrosios dalies 9.2 punkte nustatyta tvarka Sutartį nutraukti:</w:t>
            </w:r>
          </w:p>
          <w:p w14:paraId="2BEABA4A" w14:textId="77777777" w:rsidR="004B7C21" w:rsidRPr="004B7C21" w:rsidRDefault="004B7C21" w:rsidP="004B7C21">
            <w:pPr>
              <w:spacing w:after="0" w:line="240" w:lineRule="auto"/>
              <w:ind w:right="30"/>
              <w:jc w:val="both"/>
              <w:rPr>
                <w:rFonts w:ascii="Times New Roman" w:eastAsia="Times New Roman" w:hAnsi="Times New Roman" w:cs="Times New Roman"/>
                <w:sz w:val="24"/>
                <w:lang w:val="lt-LT" w:eastAsia="lt-LT"/>
              </w:rPr>
            </w:pPr>
            <w:r w:rsidRPr="004B7C21">
              <w:rPr>
                <w:rFonts w:ascii="Times New Roman" w:eastAsia="Times New Roman" w:hAnsi="Times New Roman" w:cs="Times New Roman"/>
                <w:sz w:val="24"/>
                <w:lang w:val="lt-LT" w:eastAsia="lt-LT"/>
              </w:rPr>
              <w:t>5.1.1. jeigu Teikėjas vėluoja teikti Paslaugas daugiau kaip 5 (penkias) darbo dienas nuo Sutarties Specialiosios dalies 3.1 punkte nustatyto termino.</w:t>
            </w:r>
          </w:p>
          <w:p w14:paraId="66F960D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lang w:val="lt-LT" w:eastAsia="lt-LT"/>
              </w:rPr>
              <w:t xml:space="preserve">5.1.2. jeigu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nepradeda teikti Paslaugų daugiau kaip 5 (penkias) darbo dienas nuo Sutarties įsigaliojimo dienos;</w:t>
            </w:r>
          </w:p>
          <w:p w14:paraId="08057F57" w14:textId="69DD25B2"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5.1.3.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nustatytą terminą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nepateikia Su</w:t>
            </w:r>
            <w:r w:rsidR="00545386">
              <w:rPr>
                <w:rFonts w:ascii="Times New Roman" w:eastAsia="Times New Roman" w:hAnsi="Times New Roman" w:cs="Times New Roman"/>
                <w:sz w:val="24"/>
                <w:szCs w:val="24"/>
                <w:lang w:val="lt-LT" w:eastAsia="lt-LT"/>
              </w:rPr>
              <w:t>tarties Specialiosios dalies 3.6</w:t>
            </w:r>
            <w:r w:rsidRPr="004B7C21">
              <w:rPr>
                <w:rFonts w:ascii="Times New Roman" w:eastAsia="Times New Roman" w:hAnsi="Times New Roman" w:cs="Times New Roman"/>
                <w:sz w:val="24"/>
                <w:szCs w:val="24"/>
                <w:lang w:val="lt-LT" w:eastAsia="lt-LT"/>
              </w:rPr>
              <w:t xml:space="preserve"> punkte nurodytų dokumentų;</w:t>
            </w:r>
          </w:p>
          <w:p w14:paraId="55F2CE8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5.1.4. Paaiškėja, kad yra aplinkybė, atitinkanti bent vieną iš Viešųjų pirkimo įstatymo 45 straipsnio 2</w:t>
            </w:r>
            <w:r w:rsidRPr="004B7C21">
              <w:rPr>
                <w:rFonts w:ascii="Times New Roman" w:eastAsia="Times New Roman" w:hAnsi="Times New Roman" w:cs="Times New Roman"/>
                <w:sz w:val="24"/>
                <w:szCs w:val="24"/>
                <w:vertAlign w:val="superscript"/>
                <w:lang w:val="lt-LT" w:eastAsia="lt-LT"/>
              </w:rPr>
              <w:t>1</w:t>
            </w:r>
            <w:r w:rsidRPr="004B7C21">
              <w:rPr>
                <w:rFonts w:ascii="Times New Roman" w:eastAsia="Times New Roman" w:hAnsi="Times New Roman" w:cs="Times New Roman"/>
                <w:sz w:val="24"/>
                <w:szCs w:val="24"/>
                <w:lang w:val="lt-LT" w:eastAsia="lt-LT"/>
              </w:rPr>
              <w:t xml:space="preserve"> dalyje išvardintų sąlygų;</w:t>
            </w:r>
          </w:p>
          <w:p w14:paraId="5EEAB590"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5.1.5. kitais vienašalio Sutarties nutraukimo atvejais numatytais Sutarties Bendrosios dalies 9.2 punkte.</w:t>
            </w:r>
          </w:p>
          <w:p w14:paraId="6D4433F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tc>
      </w:tr>
      <w:tr w:rsidR="004B7C21" w:rsidRPr="004B7C21" w14:paraId="1A10E44B" w14:textId="77777777" w:rsidTr="00D55FA8">
        <w:tc>
          <w:tcPr>
            <w:tcW w:w="10368" w:type="dxa"/>
            <w:shd w:val="clear" w:color="auto" w:fill="auto"/>
          </w:tcPr>
          <w:p w14:paraId="79E0D6A5"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 xml:space="preserve">6. Paslaugų kokybė </w:t>
            </w:r>
          </w:p>
          <w:p w14:paraId="41976C2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Teikiamos paslaugos privalo atitikti Sutartyje ir techninėje specifikacijoje nurodytiems reikalavimams.</w:t>
            </w:r>
          </w:p>
          <w:p w14:paraId="691D09E1"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tc>
      </w:tr>
      <w:tr w:rsidR="004B7C21" w:rsidRPr="004B7C21" w14:paraId="27AE6199" w14:textId="77777777" w:rsidTr="00D55FA8">
        <w:tc>
          <w:tcPr>
            <w:tcW w:w="10368" w:type="dxa"/>
            <w:shd w:val="clear" w:color="auto" w:fill="auto"/>
          </w:tcPr>
          <w:p w14:paraId="1512C5C6"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7. Garantiniai įsipareigojimai</w:t>
            </w:r>
          </w:p>
          <w:p w14:paraId="0C39FD12" w14:textId="1345C93D" w:rsidR="004B7C21" w:rsidRPr="004B7C21" w:rsidRDefault="00E63189" w:rsidP="004B7C21">
            <w:pPr>
              <w:spacing w:after="0" w:line="240" w:lineRule="auto"/>
              <w:jc w:val="both"/>
              <w:rPr>
                <w:rFonts w:ascii="Times New Roman" w:eastAsia="Times New Roman" w:hAnsi="Times New Roman" w:cs="Times New Roman"/>
                <w:sz w:val="24"/>
                <w:szCs w:val="24"/>
                <w:lang w:val="lt-LT" w:eastAsia="lt-LT"/>
              </w:rPr>
            </w:pPr>
            <w:r w:rsidRPr="00E63189">
              <w:rPr>
                <w:rFonts w:ascii="Times New Roman" w:eastAsia="Times New Roman" w:hAnsi="Times New Roman" w:cs="Times New Roman"/>
                <w:sz w:val="24"/>
                <w:szCs w:val="24"/>
                <w:lang w:val="lt-LT" w:eastAsia="lt-LT"/>
              </w:rPr>
              <w:t>7.1. Garantijos terminas – nenustatytas.</w:t>
            </w:r>
          </w:p>
        </w:tc>
      </w:tr>
      <w:tr w:rsidR="004B7C21" w:rsidRPr="004B7C21" w14:paraId="4C8998F7" w14:textId="77777777" w:rsidTr="00D55FA8">
        <w:trPr>
          <w:trHeight w:val="1566"/>
        </w:trPr>
        <w:tc>
          <w:tcPr>
            <w:tcW w:w="10368" w:type="dxa"/>
            <w:shd w:val="clear" w:color="auto" w:fill="auto"/>
          </w:tcPr>
          <w:p w14:paraId="67E2FE0D" w14:textId="77777777" w:rsidR="004B7C21" w:rsidRPr="004B7C21" w:rsidRDefault="004B7C21" w:rsidP="004B7C21">
            <w:pPr>
              <w:spacing w:after="200" w:line="240" w:lineRule="auto"/>
              <w:contextualSpacing/>
              <w:jc w:val="both"/>
              <w:rPr>
                <w:rFonts w:ascii="Times New Roman" w:eastAsia="Calibri" w:hAnsi="Times New Roman" w:cs="Times New Roman"/>
                <w:b/>
                <w:sz w:val="24"/>
                <w:szCs w:val="24"/>
                <w:lang w:val="lt-LT"/>
              </w:rPr>
            </w:pPr>
            <w:r w:rsidRPr="004B7C21">
              <w:rPr>
                <w:rFonts w:ascii="Times New Roman" w:eastAsia="Calibri" w:hAnsi="Times New Roman" w:cs="Times New Roman"/>
                <w:b/>
                <w:sz w:val="24"/>
                <w:szCs w:val="24"/>
                <w:lang w:val="lt-LT"/>
              </w:rPr>
              <w:t>8. Papildomas prievolių įvykdymo užtikrinimas</w:t>
            </w:r>
          </w:p>
          <w:p w14:paraId="0A391FE7" w14:textId="78988CC2" w:rsidR="004B7C21" w:rsidRPr="004B7C21" w:rsidRDefault="00E63189" w:rsidP="004B7C21">
            <w:pPr>
              <w:spacing w:after="200" w:line="240" w:lineRule="auto"/>
              <w:contextualSpacing/>
              <w:jc w:val="both"/>
              <w:rPr>
                <w:rFonts w:ascii="Times New Roman" w:eastAsia="Times New Roman" w:hAnsi="Times New Roman" w:cs="Times New Roman"/>
                <w:color w:val="FF0000"/>
                <w:sz w:val="24"/>
                <w:szCs w:val="24"/>
                <w:lang w:val="lt-LT" w:eastAsia="lt-LT"/>
              </w:rPr>
            </w:pPr>
            <w:r w:rsidRPr="00991D85">
              <w:rPr>
                <w:rFonts w:ascii="Times New Roman" w:eastAsia="Times New Roman" w:hAnsi="Times New Roman" w:cs="Times New Roman"/>
                <w:sz w:val="24"/>
                <w:szCs w:val="24"/>
                <w:lang w:val="lt-LT" w:eastAsia="lt-LT"/>
              </w:rPr>
              <w:t>8.1. Sutarties įvykdymui užtikrinti draudimo bendrovės laidavimo rašto arba banko garantijos nebus reikalaujama.</w:t>
            </w:r>
          </w:p>
        </w:tc>
      </w:tr>
      <w:tr w:rsidR="004B7C21" w:rsidRPr="004B7C21" w14:paraId="6ACEB84B" w14:textId="77777777" w:rsidTr="00D55FA8">
        <w:trPr>
          <w:trHeight w:val="999"/>
        </w:trPr>
        <w:tc>
          <w:tcPr>
            <w:tcW w:w="10368" w:type="dxa"/>
            <w:shd w:val="clear" w:color="auto" w:fill="auto"/>
          </w:tcPr>
          <w:p w14:paraId="55BE1079"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9. Kitos sąlygos</w:t>
            </w:r>
          </w:p>
          <w:p w14:paraId="778ADC8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 Sutarties Bendrosios dalies 11.1 punkte nurodytų Šalių iš anksto sutartų minimalių nuostolių dydis yra – 0,1 % nuo Sutarties kainos be PVM už kiekvieną uždelstą dieną.</w:t>
            </w:r>
          </w:p>
          <w:p w14:paraId="253A25F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9.2. Sutarties bendrosios dalies 11.2 punkte nurodytų Šalių iš anksto sutartų minimalių nuostolių dydis yra – 10 procentų nuo Sutarties kainos be PVM.</w:t>
            </w:r>
          </w:p>
          <w:p w14:paraId="42CE69BD" w14:textId="0445EAA1"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9.3. Sutarties bendrosios dalies 11.3 punkte nurodytų Šalių iš anksto sutartų minimalių nuostolių dydis yra – 300 (trys šimtai) Eur bauda</w:t>
            </w:r>
            <w:r w:rsidR="002A6238">
              <w:t xml:space="preserve"> </w:t>
            </w:r>
            <w:r w:rsidR="002A6238" w:rsidRPr="002A6238">
              <w:rPr>
                <w:rFonts w:ascii="Times New Roman" w:eastAsia="Times New Roman" w:hAnsi="Times New Roman" w:cs="Times New Roman"/>
                <w:sz w:val="24"/>
                <w:szCs w:val="24"/>
                <w:lang w:val="lt-LT" w:eastAsia="lt-LT"/>
              </w:rPr>
              <w:t xml:space="preserve">už kiekvienos Sutartyje ir jos priede (-uose) nurodytos </w:t>
            </w:r>
            <w:r w:rsidR="002A6238">
              <w:rPr>
                <w:rFonts w:ascii="Times New Roman" w:eastAsia="Times New Roman" w:hAnsi="Times New Roman" w:cs="Times New Roman"/>
                <w:sz w:val="24"/>
                <w:szCs w:val="24"/>
                <w:lang w:val="lt-LT" w:eastAsia="lt-LT"/>
              </w:rPr>
              <w:t>P</w:t>
            </w:r>
            <w:r w:rsidR="002A6238" w:rsidRPr="002A6238">
              <w:rPr>
                <w:rFonts w:ascii="Times New Roman" w:eastAsia="Times New Roman" w:hAnsi="Times New Roman" w:cs="Times New Roman"/>
                <w:sz w:val="24"/>
                <w:szCs w:val="24"/>
                <w:lang w:val="lt-LT" w:eastAsia="lt-LT"/>
              </w:rPr>
              <w:t>aslaugos nesuteikimą arba suteikimą su trūkumais</w:t>
            </w:r>
            <w:r w:rsidRPr="004B7C21">
              <w:rPr>
                <w:rFonts w:ascii="Times New Roman" w:eastAsia="Times New Roman" w:hAnsi="Times New Roman" w:cs="Times New Roman"/>
                <w:sz w:val="24"/>
                <w:szCs w:val="24"/>
                <w:lang w:val="lt-LT" w:eastAsia="lt-LT"/>
              </w:rPr>
              <w:t>.</w:t>
            </w:r>
          </w:p>
          <w:p w14:paraId="03BB53A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9.4. Nenugalimos jėgos aplinkybių trukmė – 30 (trisdešimt) dienų, taikant Sutarties bendrosios dalies 9.1.2 punkto sąlygas.</w:t>
            </w:r>
          </w:p>
          <w:p w14:paraId="4485C96C" w14:textId="77777777" w:rsidR="004B7C21" w:rsidRPr="004B7C21" w:rsidRDefault="004B7C21" w:rsidP="004B7C21">
            <w:pPr>
              <w:spacing w:after="0" w:line="240" w:lineRule="auto"/>
              <w:jc w:val="both"/>
              <w:rPr>
                <w:rFonts w:ascii="Times New Roman" w:eastAsia="Times New Roman" w:hAnsi="Times New Roman" w:cs="Times New Roman"/>
                <w:bCs/>
                <w:i/>
                <w:sz w:val="24"/>
                <w:szCs w:val="24"/>
                <w:lang w:val="lt-LT" w:eastAsia="lt-LT"/>
              </w:rPr>
            </w:pPr>
            <w:r w:rsidRPr="004B7C21">
              <w:rPr>
                <w:rFonts w:ascii="Times New Roman" w:eastAsia="Times New Roman" w:hAnsi="Times New Roman" w:cs="Times New Roman"/>
                <w:sz w:val="24"/>
                <w:szCs w:val="24"/>
                <w:lang w:val="lt-LT" w:eastAsia="lt-LT"/>
              </w:rPr>
              <w:t xml:space="preserve">9.5. </w:t>
            </w:r>
            <w:r w:rsidRPr="004B7C21">
              <w:rPr>
                <w:rFonts w:ascii="Times New Roman" w:eastAsia="Times New Roman" w:hAnsi="Times New Roman" w:cs="Times New Roman"/>
                <w:bCs/>
                <w:sz w:val="24"/>
                <w:szCs w:val="24"/>
                <w:lang w:val="lt-LT" w:eastAsia="lt-LT"/>
              </w:rPr>
              <w:t>Sutartį nutraukus Specialiosios dalies 5.1.3 ar 5.1.4 punktuose nurodytais atvejais Šalių iš anksto sutartų minimalių nuostolių dydis yra __________</w:t>
            </w:r>
            <w:r w:rsidRPr="004B7C21">
              <w:rPr>
                <w:rFonts w:ascii="Times New Roman" w:eastAsia="Times New Roman" w:hAnsi="Times New Roman" w:cs="Times New Roman"/>
                <w:bCs/>
                <w:i/>
                <w:sz w:val="24"/>
                <w:szCs w:val="24"/>
                <w:lang w:val="lt-LT" w:eastAsia="lt-LT"/>
              </w:rPr>
              <w:t>(Suma žodžiais)</w:t>
            </w:r>
            <w:r w:rsidRPr="004B7C21">
              <w:rPr>
                <w:rFonts w:ascii="Times New Roman" w:eastAsia="Times New Roman" w:hAnsi="Times New Roman" w:cs="Times New Roman"/>
                <w:bCs/>
                <w:sz w:val="24"/>
                <w:szCs w:val="24"/>
                <w:lang w:val="lt-LT" w:eastAsia="lt-LT"/>
              </w:rPr>
              <w:t xml:space="preserve"> Eur </w:t>
            </w:r>
            <w:r w:rsidRPr="004B7C21">
              <w:rPr>
                <w:rFonts w:ascii="Times New Roman" w:eastAsia="Times New Roman" w:hAnsi="Times New Roman" w:cs="Times New Roman"/>
                <w:bCs/>
                <w:i/>
                <w:sz w:val="24"/>
                <w:szCs w:val="24"/>
                <w:lang w:val="lt-LT" w:eastAsia="lt-LT"/>
              </w:rPr>
              <w:t>(15 (penkiolika) procentų nuo Sutarties Specialiosios dalies 2.1 punkte nurodytos Sutarties vertės be PVM).</w:t>
            </w:r>
          </w:p>
          <w:p w14:paraId="5B8D093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9.6.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šiai Sutarčiai vykdyti pasitelks subteikėją (-us): (</w:t>
            </w:r>
            <w:r w:rsidRPr="004B7C21">
              <w:rPr>
                <w:rFonts w:ascii="Times New Roman" w:eastAsia="Times New Roman" w:hAnsi="Times New Roman" w:cs="Times New Roman"/>
                <w:i/>
                <w:sz w:val="24"/>
                <w:szCs w:val="24"/>
                <w:lang w:val="lt-LT" w:eastAsia="lt-LT"/>
              </w:rPr>
              <w:t>nurodomas subteikėjo (-ų) pavadinimas). Arba įrašoma</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šiai Sutarčiai vykdyti subtiekėjo (-ų) nepasitelks </w:t>
            </w:r>
            <w:r w:rsidRPr="004B7C21">
              <w:rPr>
                <w:rFonts w:ascii="Times New Roman" w:eastAsia="Times New Roman" w:hAnsi="Times New Roman" w:cs="Times New Roman"/>
                <w:i/>
                <w:sz w:val="24"/>
                <w:szCs w:val="24"/>
                <w:lang w:val="lt-LT" w:eastAsia="lt-LT"/>
              </w:rPr>
              <w:t>(jei subteikėjas nebus pasitelktas)</w:t>
            </w:r>
            <w:r w:rsidRPr="004B7C21">
              <w:rPr>
                <w:rFonts w:ascii="Times New Roman" w:eastAsia="Times New Roman" w:hAnsi="Times New Roman" w:cs="Times New Roman"/>
                <w:sz w:val="24"/>
                <w:szCs w:val="24"/>
                <w:lang w:val="lt-LT" w:eastAsia="lt-LT"/>
              </w:rPr>
              <w:t>.</w:t>
            </w:r>
          </w:p>
          <w:p w14:paraId="4CA6E8FB" w14:textId="77777777" w:rsidR="004B7C21" w:rsidRPr="004B7C21" w:rsidRDefault="004B7C21" w:rsidP="004B7C21">
            <w:pPr>
              <w:spacing w:after="0" w:line="240" w:lineRule="auto"/>
              <w:jc w:val="both"/>
              <w:rPr>
                <w:rFonts w:ascii="Times New Roman" w:eastAsia="Times New Roman" w:hAnsi="Times New Roman" w:cs="Times New Roman"/>
                <w:i/>
                <w:sz w:val="24"/>
                <w:szCs w:val="24"/>
                <w:lang w:val="lt-LT" w:eastAsia="lt-LT"/>
              </w:rPr>
            </w:pPr>
            <w:r w:rsidRPr="004B7C21">
              <w:rPr>
                <w:rFonts w:ascii="Times New Roman" w:eastAsia="Times New Roman" w:hAnsi="Times New Roman" w:cs="Times New Roman"/>
                <w:sz w:val="24"/>
                <w:szCs w:val="24"/>
                <w:lang w:val="lt-LT" w:eastAsia="lt-LT"/>
              </w:rPr>
              <w:t xml:space="preserve">9.7. </w:t>
            </w:r>
            <w:r w:rsidRPr="004B7C21">
              <w:rPr>
                <w:rFonts w:ascii="Times New Roman" w:eastAsia="Times New Roman" w:hAnsi="Times New Roman" w:cs="Times New Roman"/>
                <w:b/>
                <w:bCs/>
                <w:sz w:val="24"/>
                <w:szCs w:val="24"/>
                <w:lang w:val="lt-LT" w:eastAsia="lt-LT"/>
              </w:rPr>
              <w:t>Teikėjo</w:t>
            </w:r>
            <w:r w:rsidRPr="004B7C21">
              <w:rPr>
                <w:rFonts w:ascii="Times New Roman" w:eastAsia="Times New Roman" w:hAnsi="Times New Roman" w:cs="Times New Roman"/>
                <w:sz w:val="24"/>
                <w:szCs w:val="24"/>
                <w:lang w:val="lt-LT" w:eastAsia="lt-LT"/>
              </w:rPr>
              <w:t xml:space="preserve"> pasiūlyme nurodytas subteikėjas (-ai) gali būti pakeičiamas (-i) kitu (-ais) Sutartyje nenurodytu (-ais) subteikėju (-ais) tik šiais atvejais:</w:t>
            </w:r>
          </w:p>
          <w:p w14:paraId="3A44BDE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9.7.1. kai subteikėjas (-ai) bankrutuoja, yra likviduojamas ar susidaro analogiška situacija;</w:t>
            </w:r>
          </w:p>
          <w:p w14:paraId="7A35FCCA" w14:textId="3B54ACE4" w:rsidR="004B7C21" w:rsidRPr="004B7C21" w:rsidRDefault="004B7C21" w:rsidP="004B7C21">
            <w:pPr>
              <w:spacing w:after="0" w:line="240" w:lineRule="auto"/>
              <w:jc w:val="both"/>
              <w:rPr>
                <w:rFonts w:ascii="Times New Roman" w:eastAsia="Times New Roman" w:hAnsi="Times New Roman" w:cs="Times New Roman"/>
                <w:sz w:val="24"/>
                <w:szCs w:val="24"/>
                <w:lang w:eastAsia="lt-LT"/>
              </w:rPr>
            </w:pPr>
            <w:r w:rsidRPr="004B7C21">
              <w:rPr>
                <w:rFonts w:ascii="Times New Roman" w:eastAsia="Times New Roman" w:hAnsi="Times New Roman" w:cs="Times New Roman"/>
                <w:sz w:val="24"/>
                <w:szCs w:val="24"/>
                <w:lang w:val="lt-LT" w:eastAsia="lt-LT"/>
              </w:rPr>
              <w:t xml:space="preserve">9.7.2. kai subteikėjas (-ai) dėl objektyvių priežasčių (nutrūkus teisiniams santykiams su </w:t>
            </w:r>
            <w:r w:rsidRPr="004B7C21">
              <w:rPr>
                <w:rFonts w:ascii="Times New Roman" w:eastAsia="Times New Roman" w:hAnsi="Times New Roman" w:cs="Times New Roman"/>
                <w:b/>
                <w:bCs/>
                <w:sz w:val="24"/>
                <w:szCs w:val="24"/>
                <w:lang w:val="lt-LT" w:eastAsia="lt-LT"/>
              </w:rPr>
              <w:t>Teikėju</w:t>
            </w:r>
            <w:r w:rsidRPr="004B7C21">
              <w:rPr>
                <w:rFonts w:ascii="Times New Roman" w:eastAsia="Times New Roman" w:hAnsi="Times New Roman" w:cs="Times New Roman"/>
                <w:sz w:val="24"/>
                <w:szCs w:val="24"/>
                <w:lang w:val="lt-LT" w:eastAsia="lt-LT"/>
              </w:rPr>
              <w:t xml:space="preserve">, subteikėjui atsisakius teikti paslaugas, subteikėjo specialistui išėjus atostogų, susirgus, susižeidus, mirus, subtiekėjui netekus veiklos licencijos ir pan.) nebegali teikti visų ar dalies Sutartyje nurodytų </w:t>
            </w:r>
            <w:r w:rsidR="00886239">
              <w:rPr>
                <w:rFonts w:ascii="Times New Roman" w:eastAsia="Times New Roman" w:hAnsi="Times New Roman" w:cs="Times New Roman"/>
                <w:sz w:val="24"/>
                <w:szCs w:val="24"/>
                <w:lang w:val="lt-LT" w:eastAsia="lt-LT"/>
              </w:rPr>
              <w:t>P</w:t>
            </w:r>
            <w:r w:rsidR="00886239" w:rsidRPr="004B7C21">
              <w:rPr>
                <w:rFonts w:ascii="Times New Roman" w:eastAsia="Times New Roman" w:hAnsi="Times New Roman" w:cs="Times New Roman"/>
                <w:sz w:val="24"/>
                <w:szCs w:val="24"/>
                <w:lang w:val="lt-LT" w:eastAsia="lt-LT"/>
              </w:rPr>
              <w:t>aslaugų</w:t>
            </w:r>
            <w:r w:rsidRPr="004B7C21">
              <w:rPr>
                <w:rFonts w:ascii="Times New Roman" w:eastAsia="Times New Roman" w:hAnsi="Times New Roman" w:cs="Times New Roman"/>
                <w:sz w:val="24"/>
                <w:szCs w:val="24"/>
                <w:lang w:val="lt-LT" w:eastAsia="lt-LT"/>
              </w:rPr>
              <w:t>.</w:t>
            </w:r>
          </w:p>
          <w:p w14:paraId="042FC23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9.7.3. Sutartyje nustatyto subteikėjo (-ų) keitimas kitu galimas tik iš anksto raštu suderinus su </w:t>
            </w:r>
            <w:r w:rsidRPr="004B7C21">
              <w:rPr>
                <w:rFonts w:ascii="Times New Roman" w:eastAsia="Times New Roman" w:hAnsi="Times New Roman" w:cs="Times New Roman"/>
                <w:b/>
                <w:bCs/>
                <w:sz w:val="24"/>
                <w:szCs w:val="24"/>
                <w:lang w:val="lt-LT" w:eastAsia="lt-LT"/>
              </w:rPr>
              <w:t>Pirkėju</w:t>
            </w:r>
            <w:r w:rsidRPr="004B7C21">
              <w:rPr>
                <w:rFonts w:ascii="Times New Roman" w:eastAsia="Times New Roman" w:hAnsi="Times New Roman" w:cs="Times New Roman"/>
                <w:sz w:val="24"/>
                <w:szCs w:val="24"/>
                <w:lang w:val="lt-LT" w:eastAsia="lt-LT"/>
              </w:rPr>
              <w:t xml:space="preserve">. Prašymas dėl Sutartyje nustatyto subteikėjo (ų) keitimo kitu, </w:t>
            </w:r>
            <w:r w:rsidRPr="004B7C21">
              <w:rPr>
                <w:rFonts w:ascii="Times New Roman" w:eastAsia="Times New Roman" w:hAnsi="Times New Roman" w:cs="Times New Roman"/>
                <w:b/>
                <w:bCs/>
                <w:sz w:val="24"/>
                <w:szCs w:val="24"/>
                <w:lang w:val="lt-LT" w:eastAsia="lt-LT"/>
              </w:rPr>
              <w:t>Pirkėjui</w:t>
            </w:r>
            <w:r w:rsidRPr="004B7C21">
              <w:rPr>
                <w:rFonts w:ascii="Times New Roman" w:eastAsia="Times New Roman" w:hAnsi="Times New Roman" w:cs="Times New Roman"/>
                <w:sz w:val="24"/>
                <w:szCs w:val="24"/>
                <w:lang w:val="lt-LT" w:eastAsia="lt-LT"/>
              </w:rPr>
              <w:t xml:space="preserve"> pateikiamas raštu, nurodant tokio keitimo priežastis. Naujas subteikėjas (-ai) privalo atitikti visus subteikėjui (-ams)/suteikėjui (-ams) viešojo pirkimo, kurio pagrindu pasirašyta ši Sutartis, pirkimo dokumentų nustatytus kvalifikacinius reikalavimus. </w:t>
            </w:r>
            <w:r w:rsidRPr="004B7C21">
              <w:rPr>
                <w:rFonts w:ascii="Times New Roman" w:eastAsia="Times New Roman" w:hAnsi="Times New Roman" w:cs="Times New Roman"/>
                <w:b/>
                <w:bCs/>
                <w:sz w:val="24"/>
                <w:szCs w:val="24"/>
                <w:lang w:val="lt-LT" w:eastAsia="lt-LT"/>
              </w:rPr>
              <w:t>Teikėjas</w:t>
            </w:r>
            <w:r w:rsidRPr="004B7C21">
              <w:rPr>
                <w:rFonts w:ascii="Times New Roman" w:eastAsia="Times New Roman" w:hAnsi="Times New Roman" w:cs="Times New Roman"/>
                <w:sz w:val="24"/>
                <w:szCs w:val="24"/>
                <w:lang w:val="lt-LT" w:eastAsia="lt-LT"/>
              </w:rPr>
              <w:t xml:space="preserve"> kartu su informacija apie naujus subteikėjus pateikia </w:t>
            </w:r>
            <w:r w:rsidRPr="004B7C21">
              <w:rPr>
                <w:rFonts w:ascii="Times New Roman" w:eastAsia="Times New Roman" w:hAnsi="Times New Roman" w:cs="Times New Roman"/>
                <w:b/>
                <w:bCs/>
                <w:sz w:val="24"/>
                <w:szCs w:val="24"/>
                <w:lang w:val="lt-LT" w:eastAsia="lt-LT"/>
              </w:rPr>
              <w:t>Pirkėjui</w:t>
            </w:r>
            <w:r w:rsidRPr="004B7C21">
              <w:rPr>
                <w:rFonts w:ascii="Times New Roman" w:eastAsia="Times New Roman" w:hAnsi="Times New Roman" w:cs="Times New Roman"/>
                <w:sz w:val="24"/>
                <w:szCs w:val="24"/>
                <w:lang w:val="lt-LT" w:eastAsia="lt-LT"/>
              </w:rPr>
              <w:t xml:space="preserve"> subteikėjo pašalinimo pagrindų nebuvimą ir kvalifikaciją patvirtinančius dokumentus.</w:t>
            </w:r>
          </w:p>
          <w:p w14:paraId="373AF3D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9.7.4. </w:t>
            </w:r>
            <w:r w:rsidRPr="004B7C21">
              <w:rPr>
                <w:rFonts w:ascii="Times New Roman" w:eastAsia="Times New Roman" w:hAnsi="Times New Roman" w:cs="Times New Roman"/>
                <w:b/>
                <w:bCs/>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nedelsiant informuoti apie Sutarties Specialiosios dalies 9.7 punkte minėtos informacijos pasikeitimus visu Sutarties vykdymo metu, taip pat apie naujus subteikėjus, kuriuos jis ketina pasitelkti vėliau, kartu su informacija apie naujus subteikėjus pateikiami ir subteikėjo pašalinimo pagrindų nebuvimą ir ne žemesnę kvalifikaciją, nei tą, kuri buvo nustatyta pirkimo dokumentuose, patvirtinantys dokumentai.</w:t>
            </w:r>
          </w:p>
          <w:p w14:paraId="6BA8CDC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9.8.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nedelsiant informuoti </w:t>
            </w:r>
            <w:r w:rsidRPr="004B7C21">
              <w:rPr>
                <w:rFonts w:ascii="Times New Roman" w:eastAsia="Times New Roman" w:hAnsi="Times New Roman" w:cs="Times New Roman"/>
                <w:b/>
                <w:sz w:val="24"/>
                <w:szCs w:val="24"/>
                <w:lang w:val="lt-LT" w:eastAsia="lt-LT"/>
              </w:rPr>
              <w:t>Pirkėją</w:t>
            </w:r>
            <w:r w:rsidRPr="004B7C21">
              <w:rPr>
                <w:rFonts w:ascii="Times New Roman" w:eastAsia="Times New Roman" w:hAnsi="Times New Roman" w:cs="Times New Roman"/>
                <w:sz w:val="24"/>
                <w:szCs w:val="24"/>
                <w:lang w:val="lt-LT" w:eastAsia="lt-LT"/>
              </w:rPr>
              <w:t xml:space="preserve">, jeigu Sutarties vykdymo metu pasikeistų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ir su juo susijusių subjektų duomenys ir informacija, kuri buvo pateikta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pasiūlymo pateikimo momentu. </w:t>
            </w:r>
          </w:p>
          <w:p w14:paraId="45EC1DBE" w14:textId="77777777" w:rsidR="004B7C21" w:rsidRPr="004B7C21" w:rsidRDefault="004B7C21" w:rsidP="004B7C21">
            <w:pPr>
              <w:spacing w:after="0" w:line="240" w:lineRule="auto"/>
              <w:jc w:val="both"/>
              <w:rPr>
                <w:rFonts w:ascii="Times New Roman" w:eastAsia="Calibri" w:hAnsi="Times New Roman" w:cs="Times New Roman"/>
                <w:sz w:val="24"/>
                <w:szCs w:val="24"/>
                <w:lang w:val="lt-LT"/>
              </w:rPr>
            </w:pPr>
            <w:r w:rsidRPr="004B7C21">
              <w:rPr>
                <w:rFonts w:ascii="Times New Roman" w:eastAsia="Calibri" w:hAnsi="Times New Roman" w:cs="Times New Roman"/>
                <w:sz w:val="24"/>
                <w:szCs w:val="24"/>
                <w:lang w:val="lt-LT"/>
              </w:rPr>
              <w:t xml:space="preserve">9.9. </w:t>
            </w:r>
            <w:r w:rsidRPr="00DC27B3">
              <w:rPr>
                <w:rFonts w:ascii="Times New Roman" w:eastAsia="Calibri" w:hAnsi="Times New Roman" w:cs="Times New Roman"/>
                <w:sz w:val="24"/>
                <w:szCs w:val="24"/>
                <w:lang w:val="lt-LT"/>
              </w:rPr>
              <w:t>Vykdant Sutartį taikomi aplinkosauginiai reikalavimai: Tiekėjas turi mažinti popieriaus sunaudojimą, atsisakyti nebūtino dokumentų kopijavimo ir spausdinimo. Rengiamus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(Lietuvos Respublikos aplinkos ministro 2022 m. gruodžio 13 d. įsakymo Nr. D1-401 redakcija) „Aplinkos apsaugos kriterijų taikymo, vykdant žaliuosius pirkimus, tvarkos aprašas“ patvirtintus minimalius aplinkos apsaugos kriterijus.</w:t>
            </w:r>
          </w:p>
          <w:p w14:paraId="0E3DEE00"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9.10.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atstovas (-ai) – ___________________________________________.</w:t>
            </w:r>
          </w:p>
          <w:p w14:paraId="78E01FA8" w14:textId="4D161A68"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9.11.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atstovas (-ai) atsakingas už Sutarties vykdymą</w:t>
            </w:r>
            <w:r w:rsidR="00A24D57">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sz w:val="24"/>
                <w:szCs w:val="24"/>
                <w:lang w:val="lt-LT" w:eastAsia="lt-LT"/>
              </w:rPr>
              <w:t>–</w:t>
            </w:r>
            <w:r w:rsidR="00A24D57">
              <w:rPr>
                <w:rFonts w:ascii="Times New Roman" w:eastAsia="Times New Roman" w:hAnsi="Times New Roman" w:cs="Times New Roman"/>
                <w:sz w:val="24"/>
                <w:szCs w:val="24"/>
                <w:lang w:val="lt-LT" w:eastAsia="lt-LT"/>
              </w:rPr>
              <w:t xml:space="preserve"> Marius Zemenskas, tel. + 370 706 84 712, el. paštas: marius.zemenskas@kam.lt;</w:t>
            </w:r>
          </w:p>
          <w:p w14:paraId="492B6FE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9.12. A</w:t>
            </w:r>
            <w:r w:rsidRPr="004B7C21">
              <w:rPr>
                <w:rFonts w:ascii="Times New Roman" w:eastAsia="Times New Roman" w:hAnsi="Times New Roman" w:cs="Times New Roman"/>
                <w:color w:val="000000"/>
                <w:sz w:val="24"/>
                <w:szCs w:val="24"/>
                <w:lang w:val="lt-LT" w:eastAsia="lt-LT"/>
              </w:rPr>
              <w:t xml:space="preserve">smenys, atsakingi už Sutarties ir pakeitimų paskelbimą </w:t>
            </w:r>
            <w:r w:rsidRPr="004B7C21">
              <w:rPr>
                <w:rFonts w:ascii="Times New Roman" w:eastAsia="Times New Roman" w:hAnsi="Times New Roman" w:cs="Times New Roman"/>
                <w:i/>
                <w:color w:val="000000"/>
                <w:sz w:val="24"/>
                <w:szCs w:val="24"/>
                <w:lang w:val="lt-LT" w:eastAsia="lt-LT"/>
              </w:rPr>
              <w:t>(nurodoma tik pagal VPĮ), –</w:t>
            </w:r>
            <w:r w:rsidRPr="004B7C21">
              <w:rPr>
                <w:rFonts w:ascii="Times New Roman" w:eastAsia="Times New Roman" w:hAnsi="Times New Roman" w:cs="Times New Roman"/>
                <w:sz w:val="24"/>
                <w:szCs w:val="24"/>
                <w:lang w:val="lt-LT" w:eastAsia="lt-LT"/>
              </w:rPr>
              <w:t xml:space="preserve"> Arnas Kankevičius, el. p. arnas.kankevicius@kam.lt, +370 5 265 7420; Asta Černiauskienė, el. p. asta.cerniauskiene@kam.lt +370 706 84 709.</w:t>
            </w:r>
          </w:p>
          <w:p w14:paraId="22720010" w14:textId="77777777" w:rsidR="004B7C21" w:rsidRPr="004B7C21" w:rsidRDefault="004B7C21" w:rsidP="004B7C21">
            <w:pPr>
              <w:spacing w:after="0" w:line="240" w:lineRule="auto"/>
              <w:jc w:val="both"/>
              <w:rPr>
                <w:rFonts w:ascii="Times New Roman" w:eastAsia="Times New Roman" w:hAnsi="Times New Roman" w:cs="Times New Roman"/>
                <w:color w:val="000000"/>
                <w:sz w:val="24"/>
                <w:szCs w:val="24"/>
                <w:lang w:val="lt-LT" w:eastAsia="lt-LT"/>
              </w:rPr>
            </w:pPr>
            <w:r w:rsidRPr="004B7C21">
              <w:rPr>
                <w:rFonts w:ascii="Times New Roman" w:eastAsia="Times New Roman" w:hAnsi="Times New Roman" w:cs="Times New Roman"/>
                <w:sz w:val="24"/>
                <w:szCs w:val="24"/>
                <w:lang w:val="lt-LT" w:eastAsia="lt-LT"/>
              </w:rPr>
              <w:t xml:space="preserve">9.13. Sutarties priedai: </w:t>
            </w:r>
          </w:p>
          <w:p w14:paraId="0A79304B" w14:textId="78440A82"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color w:val="000000"/>
                <w:sz w:val="24"/>
                <w:szCs w:val="24"/>
                <w:lang w:val="lt-LT" w:eastAsia="lt-LT"/>
              </w:rPr>
              <w:t xml:space="preserve">9.13.1. Sutarties priedas Nr. 1 </w:t>
            </w:r>
            <w:r w:rsidRPr="00957B1B">
              <w:rPr>
                <w:rFonts w:ascii="Times New Roman" w:eastAsia="Times New Roman" w:hAnsi="Times New Roman" w:cs="Times New Roman"/>
                <w:sz w:val="24"/>
                <w:szCs w:val="24"/>
                <w:lang w:val="lt-LT" w:eastAsia="lt-LT"/>
              </w:rPr>
              <w:t>„</w:t>
            </w:r>
            <w:r w:rsidR="00CD6B4A" w:rsidRPr="00CD6B4A">
              <w:rPr>
                <w:rFonts w:ascii="Times New Roman" w:eastAsia="Times New Roman" w:hAnsi="Times New Roman" w:cs="Times New Roman"/>
                <w:sz w:val="24"/>
                <w:szCs w:val="24"/>
                <w:lang w:val="lt-LT" w:eastAsia="lt-LT"/>
              </w:rPr>
              <w:t>Informacinio leidinio platinimo (pašto ir kurjerių paslaugos) pirkimo techninė specifikacija</w:t>
            </w:r>
            <w:r w:rsidR="00E4066F">
              <w:rPr>
                <w:rFonts w:ascii="Times New Roman" w:eastAsia="Times New Roman" w:hAnsi="Times New Roman" w:cs="Times New Roman"/>
                <w:sz w:val="24"/>
                <w:szCs w:val="24"/>
                <w:lang w:val="lt-LT" w:eastAsia="lt-LT"/>
              </w:rPr>
              <w:t>“ 2 lapai</w:t>
            </w:r>
            <w:r w:rsidRPr="00957B1B">
              <w:rPr>
                <w:rFonts w:ascii="Times New Roman" w:eastAsia="Times New Roman" w:hAnsi="Times New Roman" w:cs="Times New Roman"/>
                <w:sz w:val="24"/>
                <w:szCs w:val="24"/>
                <w:lang w:val="lt-LT" w:eastAsia="lt-LT"/>
              </w:rPr>
              <w:t>.</w:t>
            </w:r>
          </w:p>
          <w:p w14:paraId="663E75D9" w14:textId="6CAFBBF8"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9.13.2. Sutarties priedas Nr. 2 „</w:t>
            </w:r>
            <w:r w:rsidR="00253E0D" w:rsidRPr="004B7C21">
              <w:rPr>
                <w:rFonts w:ascii="Times New Roman" w:eastAsia="Times New Roman" w:hAnsi="Times New Roman" w:cs="Times New Roman"/>
                <w:sz w:val="24"/>
                <w:szCs w:val="24"/>
                <w:lang w:val="lt-LT" w:eastAsia="lt-LT"/>
              </w:rPr>
              <w:t>Pasiūlym</w:t>
            </w:r>
            <w:r w:rsidR="00253E0D">
              <w:rPr>
                <w:rFonts w:ascii="Times New Roman" w:eastAsia="Times New Roman" w:hAnsi="Times New Roman" w:cs="Times New Roman"/>
                <w:sz w:val="24"/>
                <w:szCs w:val="24"/>
                <w:lang w:val="lt-LT" w:eastAsia="lt-LT"/>
              </w:rPr>
              <w:t>as</w:t>
            </w:r>
            <w:r w:rsidRPr="004B7C21">
              <w:rPr>
                <w:rFonts w:ascii="Times New Roman" w:eastAsia="Times New Roman" w:hAnsi="Times New Roman" w:cs="Times New Roman"/>
                <w:sz w:val="24"/>
                <w:szCs w:val="24"/>
                <w:lang w:val="lt-LT" w:eastAsia="lt-LT"/>
              </w:rPr>
              <w:t xml:space="preserve">“ </w:t>
            </w:r>
            <w:r w:rsidR="001E2D05">
              <w:rPr>
                <w:rFonts w:ascii="Times New Roman" w:eastAsia="Times New Roman" w:hAnsi="Times New Roman" w:cs="Times New Roman"/>
                <w:sz w:val="24"/>
                <w:szCs w:val="24"/>
                <w:lang w:val="lt-LT" w:eastAsia="lt-LT"/>
              </w:rPr>
              <w:t>2</w:t>
            </w:r>
            <w:r w:rsidR="00253E0D"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sz w:val="24"/>
                <w:szCs w:val="24"/>
                <w:lang w:val="lt-LT" w:eastAsia="lt-LT"/>
              </w:rPr>
              <w:t>lapai.</w:t>
            </w:r>
          </w:p>
          <w:p w14:paraId="053C066A" w14:textId="77777777" w:rsidR="004B7C21" w:rsidRPr="004B7C21" w:rsidRDefault="004B7C21" w:rsidP="004B7C21">
            <w:pPr>
              <w:spacing w:after="0" w:line="240" w:lineRule="auto"/>
              <w:jc w:val="both"/>
              <w:rPr>
                <w:rFonts w:ascii="Times New Roman" w:eastAsia="Times New Roman" w:hAnsi="Times New Roman" w:cs="Times New Roman"/>
                <w:sz w:val="24"/>
                <w:szCs w:val="24"/>
                <w:highlight w:val="yellow"/>
                <w:lang w:val="lt-LT" w:eastAsia="lt-LT"/>
              </w:rPr>
            </w:pPr>
          </w:p>
        </w:tc>
      </w:tr>
      <w:tr w:rsidR="004B7C21" w:rsidRPr="004B7C21" w14:paraId="4B8CCFA2" w14:textId="77777777" w:rsidTr="00D55FA8">
        <w:trPr>
          <w:trHeight w:val="573"/>
        </w:trPr>
        <w:tc>
          <w:tcPr>
            <w:tcW w:w="10368" w:type="dxa"/>
            <w:shd w:val="clear" w:color="auto" w:fill="auto"/>
          </w:tcPr>
          <w:p w14:paraId="17810065"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t>10.</w:t>
            </w:r>
            <w:r w:rsidRPr="004B7C21">
              <w:rPr>
                <w:rFonts w:ascii="Times New Roman" w:eastAsia="Times New Roman" w:hAnsi="Times New Roman" w:cs="Times New Roman"/>
                <w:b/>
                <w:sz w:val="24"/>
                <w:szCs w:val="24"/>
                <w:lang w:val="lt-LT" w:eastAsia="lt-LT"/>
              </w:rPr>
              <w:t xml:space="preserve"> Sutarties galiojimas</w:t>
            </w:r>
          </w:p>
          <w:p w14:paraId="4AF8F2F0" w14:textId="485941CA" w:rsidR="004B7C21" w:rsidRPr="004B7C21" w:rsidRDefault="004B7C21" w:rsidP="004B7C21">
            <w:pPr>
              <w:spacing w:after="0" w:line="240" w:lineRule="auto"/>
              <w:jc w:val="both"/>
              <w:rPr>
                <w:rFonts w:ascii="Times New Roman" w:eastAsia="Times New Roman" w:hAnsi="Times New Roman" w:cs="Times New Roman"/>
                <w:bCs/>
                <w:sz w:val="24"/>
                <w:szCs w:val="24"/>
                <w:lang w:val="lt-LT" w:eastAsia="lt-LT"/>
              </w:rPr>
            </w:pPr>
            <w:r w:rsidRPr="004B7C21">
              <w:rPr>
                <w:rFonts w:ascii="Times New Roman" w:eastAsia="Times New Roman" w:hAnsi="Times New Roman" w:cs="Times New Roman"/>
                <w:bCs/>
                <w:sz w:val="24"/>
                <w:szCs w:val="24"/>
                <w:lang w:val="lt-LT" w:eastAsia="lt-LT"/>
              </w:rPr>
              <w:t xml:space="preserve">10.1. Sutartis </w:t>
            </w:r>
            <w:r w:rsidRPr="00904229">
              <w:rPr>
                <w:rFonts w:ascii="Times New Roman" w:eastAsia="Times New Roman" w:hAnsi="Times New Roman" w:cs="Times New Roman"/>
                <w:bCs/>
                <w:sz w:val="24"/>
                <w:szCs w:val="24"/>
                <w:lang w:val="lt-LT" w:eastAsia="lt-LT"/>
              </w:rPr>
              <w:t xml:space="preserve">galioja </w:t>
            </w:r>
            <w:r w:rsidRPr="004B7C21">
              <w:rPr>
                <w:rFonts w:ascii="Times New Roman" w:eastAsia="Times New Roman" w:hAnsi="Times New Roman" w:cs="Times New Roman"/>
                <w:bCs/>
                <w:sz w:val="24"/>
                <w:szCs w:val="24"/>
                <w:lang w:val="lt-LT" w:eastAsia="lt-LT"/>
              </w:rPr>
              <w:t>nu</w:t>
            </w:r>
            <w:r w:rsidR="003931FF">
              <w:rPr>
                <w:rFonts w:ascii="Times New Roman" w:eastAsia="Times New Roman" w:hAnsi="Times New Roman" w:cs="Times New Roman"/>
                <w:bCs/>
                <w:sz w:val="24"/>
                <w:szCs w:val="24"/>
                <w:lang w:val="lt-LT" w:eastAsia="lt-LT"/>
              </w:rPr>
              <w:t>o Sutarties įsigaliojimo dienos ir galioja 30 (trisdešimt) darbo dienų nuo paskutinio leidinio tiražo priėmimo – perdavimo akto pasirašymo dienos,</w:t>
            </w:r>
            <w:r w:rsidRPr="004B7C21">
              <w:rPr>
                <w:rFonts w:ascii="Times New Roman" w:eastAsia="Times New Roman" w:hAnsi="Times New Roman" w:cs="Times New Roman"/>
                <w:bCs/>
                <w:sz w:val="24"/>
                <w:szCs w:val="24"/>
                <w:lang w:val="lt-LT" w:eastAsia="lt-LT"/>
              </w:rPr>
              <w:t xml:space="preserve"> </w:t>
            </w:r>
            <w:r w:rsidR="009C4FDF">
              <w:rPr>
                <w:rFonts w:ascii="Times New Roman" w:eastAsia="Times New Roman" w:hAnsi="Times New Roman" w:cs="Times New Roman"/>
                <w:bCs/>
                <w:sz w:val="24"/>
                <w:szCs w:val="24"/>
                <w:lang w:val="lt-LT" w:eastAsia="lt-LT"/>
              </w:rPr>
              <w:t xml:space="preserve">tačiau ne ilgiau nei 6 (šeši) mėnesiai nuo Sutarties įsigaliojimo dienos, </w:t>
            </w:r>
            <w:r w:rsidRPr="004B7C21">
              <w:rPr>
                <w:rFonts w:ascii="Times New Roman" w:eastAsia="Times New Roman" w:hAnsi="Times New Roman" w:cs="Times New Roman"/>
                <w:bCs/>
                <w:sz w:val="24"/>
                <w:szCs w:val="24"/>
                <w:lang w:val="lt-LT" w:eastAsia="lt-LT"/>
              </w:rPr>
              <w:t>o finansinių ir garantinių įsipareigojimų atžvilgiu – iki visiško finansinių ir garantinių įsipareigojimų įvykdymo.</w:t>
            </w:r>
          </w:p>
        </w:tc>
      </w:tr>
      <w:tr w:rsidR="004B7C21" w:rsidRPr="004B7C21" w14:paraId="7E026059" w14:textId="77777777" w:rsidTr="00D55FA8">
        <w:trPr>
          <w:trHeight w:val="695"/>
        </w:trPr>
        <w:tc>
          <w:tcPr>
            <w:tcW w:w="10368" w:type="dxa"/>
            <w:shd w:val="clear" w:color="auto" w:fill="auto"/>
          </w:tcPr>
          <w:p w14:paraId="740649A6"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11. Pirkėjo rekvizitai</w:t>
            </w:r>
          </w:p>
          <w:p w14:paraId="3044504E"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Mobilizacijos ir pilietinio pasipriešinimo departamentas prie KAM</w:t>
            </w:r>
          </w:p>
          <w:p w14:paraId="47C9827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Giedraičių g. 41-101, 09303 Vilnius</w:t>
            </w:r>
          </w:p>
          <w:p w14:paraId="18A02AE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Juridinio asmens kodas – 188772390</w:t>
            </w:r>
          </w:p>
          <w:p w14:paraId="539A1DC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PVM mokėtojo kodas –</w:t>
            </w:r>
          </w:p>
          <w:p w14:paraId="5A74666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Tel. +3705 210 3881</w:t>
            </w:r>
          </w:p>
          <w:p w14:paraId="3E896FD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El. p. </w:t>
            </w:r>
            <w:hyperlink r:id="rId8" w:history="1">
              <w:r w:rsidRPr="004B7C21">
                <w:rPr>
                  <w:rFonts w:ascii="Times New Roman" w:eastAsia="Times New Roman" w:hAnsi="Times New Roman" w:cs="Times New Roman"/>
                  <w:color w:val="0563C1"/>
                  <w:sz w:val="24"/>
                  <w:szCs w:val="24"/>
                  <w:u w:val="single"/>
                  <w:lang w:val="lt-LT" w:eastAsia="lt-LT"/>
                </w:rPr>
                <w:t>mobilizacija@kam.lt</w:t>
              </w:r>
            </w:hyperlink>
          </w:p>
          <w:p w14:paraId="3994263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A/s LT764040063610000923</w:t>
            </w:r>
          </w:p>
          <w:p w14:paraId="038B75D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SWIFT BIC kodas: MFRLLT22</w:t>
            </w:r>
          </w:p>
          <w:p w14:paraId="1834426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Finansų įstaiga: Lietuvos Respublikos finansų ministerija</w:t>
            </w:r>
          </w:p>
          <w:p w14:paraId="27E40A9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Finansų įstaigos kodas 40400</w:t>
            </w:r>
          </w:p>
          <w:p w14:paraId="7277EE6A"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t>Adresas: Lukiškių g. 2, 01512 Vilnius</w:t>
            </w:r>
          </w:p>
        </w:tc>
      </w:tr>
      <w:tr w:rsidR="004B7C21" w:rsidRPr="004B7C21" w14:paraId="2F05A291" w14:textId="77777777" w:rsidTr="00D55FA8">
        <w:trPr>
          <w:trHeight w:val="695"/>
        </w:trPr>
        <w:tc>
          <w:tcPr>
            <w:tcW w:w="10368" w:type="dxa"/>
            <w:shd w:val="clear" w:color="auto" w:fill="auto"/>
          </w:tcPr>
          <w:p w14:paraId="3C3742AC"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12. Teikėjo rekvizitai</w:t>
            </w:r>
          </w:p>
        </w:tc>
      </w:tr>
    </w:tbl>
    <w:p w14:paraId="063A659A" w14:textId="77777777" w:rsidR="004B7C21" w:rsidRPr="004B7C21" w:rsidRDefault="004B7C21" w:rsidP="004B7C21">
      <w:pPr>
        <w:suppressAutoHyphens/>
        <w:spacing w:after="0" w:line="240" w:lineRule="auto"/>
        <w:jc w:val="both"/>
        <w:rPr>
          <w:rFonts w:ascii="Times New Roman" w:eastAsia="Times New Roman" w:hAnsi="Times New Roman" w:cs="Times New Roman"/>
          <w:b/>
          <w:sz w:val="20"/>
          <w:szCs w:val="20"/>
          <w:lang w:val="lt-LT"/>
        </w:rPr>
      </w:pPr>
    </w:p>
    <w:p w14:paraId="09587F05" w14:textId="77777777" w:rsidR="004B7C21" w:rsidRPr="004B7C21" w:rsidRDefault="004B7C21" w:rsidP="004B7C21">
      <w:pPr>
        <w:suppressAutoHyphens/>
        <w:spacing w:after="0" w:line="240" w:lineRule="auto"/>
        <w:jc w:val="both"/>
        <w:rPr>
          <w:rFonts w:ascii="Times New Roman" w:eastAsia="Times New Roman" w:hAnsi="Times New Roman" w:cs="Times New Roman"/>
          <w:b/>
          <w:sz w:val="20"/>
          <w:szCs w:val="20"/>
          <w:lang w:val="lt-LT"/>
        </w:rPr>
      </w:pPr>
    </w:p>
    <w:p w14:paraId="5B2F6269" w14:textId="77777777" w:rsidR="00995D66" w:rsidRPr="00995D66" w:rsidRDefault="00995D66" w:rsidP="00995D66">
      <w:pPr>
        <w:spacing w:after="0" w:line="240" w:lineRule="auto"/>
        <w:rPr>
          <w:rFonts w:ascii="Times New Roman" w:eastAsia="Times New Roman" w:hAnsi="Times New Roman" w:cs="Times New Roman"/>
          <w:b/>
          <w:sz w:val="24"/>
          <w:szCs w:val="24"/>
          <w:lang w:val="lt-LT" w:eastAsia="lt-LT"/>
        </w:rPr>
      </w:pPr>
      <w:r w:rsidRPr="00995D66">
        <w:rPr>
          <w:rFonts w:ascii="Times New Roman" w:eastAsia="Times New Roman" w:hAnsi="Times New Roman" w:cs="Times New Roman"/>
          <w:b/>
          <w:sz w:val="24"/>
          <w:szCs w:val="24"/>
          <w:lang w:val="lt-LT" w:eastAsia="lt-LT"/>
        </w:rPr>
        <w:t>PIRKĖJAS</w:t>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t>TEIKĖJAS</w:t>
      </w:r>
    </w:p>
    <w:p w14:paraId="43DF3F0B" w14:textId="77777777" w:rsidR="00995D66" w:rsidRPr="00995D66" w:rsidRDefault="00995D66" w:rsidP="00995D66">
      <w:pPr>
        <w:spacing w:after="0" w:line="240" w:lineRule="auto"/>
        <w:rPr>
          <w:rFonts w:ascii="Times New Roman" w:eastAsia="Times New Roman" w:hAnsi="Times New Roman" w:cs="Times New Roman"/>
          <w:sz w:val="24"/>
          <w:szCs w:val="24"/>
          <w:lang w:val="lt-LT" w:eastAsia="lt-LT"/>
        </w:rPr>
      </w:pPr>
    </w:p>
    <w:p w14:paraId="66826E39" w14:textId="77777777" w:rsidR="00995D66" w:rsidRPr="00995D66" w:rsidRDefault="00995D66" w:rsidP="00995D66">
      <w:pPr>
        <w:spacing w:after="0" w:line="240" w:lineRule="auto"/>
        <w:rPr>
          <w:rFonts w:ascii="Times New Roman" w:eastAsia="Times New Roman" w:hAnsi="Times New Roman" w:cs="Times New Roman"/>
          <w:i/>
          <w:sz w:val="24"/>
          <w:szCs w:val="24"/>
          <w:lang w:val="lt-LT" w:eastAsia="lt-LT"/>
        </w:rPr>
      </w:pPr>
      <w:r w:rsidRPr="00995D66">
        <w:rPr>
          <w:rFonts w:ascii="Times New Roman" w:eastAsia="Times New Roman" w:hAnsi="Times New Roman" w:cs="Times New Roman"/>
          <w:sz w:val="24"/>
          <w:szCs w:val="24"/>
          <w:lang w:val="lt-LT" w:eastAsia="lt-LT"/>
        </w:rPr>
        <w:t>Direktorius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i/>
          <w:sz w:val="24"/>
          <w:szCs w:val="24"/>
          <w:lang w:val="lt-LT" w:eastAsia="lt-LT"/>
        </w:rPr>
        <w:t>Pareigos</w:t>
      </w:r>
    </w:p>
    <w:p w14:paraId="34CB69C2" w14:textId="77777777" w:rsidR="00995D66" w:rsidRPr="00995D66" w:rsidRDefault="00995D66" w:rsidP="00995D66">
      <w:pPr>
        <w:spacing w:after="0" w:line="240" w:lineRule="auto"/>
        <w:rPr>
          <w:rFonts w:ascii="Times New Roman" w:eastAsia="Times New Roman" w:hAnsi="Times New Roman" w:cs="Times New Roman"/>
          <w:sz w:val="24"/>
          <w:szCs w:val="24"/>
          <w:lang w:val="lt-LT" w:eastAsia="lt-LT"/>
        </w:rPr>
      </w:pPr>
    </w:p>
    <w:p w14:paraId="7AA50446" w14:textId="77777777" w:rsidR="00995D66" w:rsidRPr="00995D66" w:rsidRDefault="00995D66" w:rsidP="00995D66">
      <w:pPr>
        <w:spacing w:after="0" w:line="240"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_________________</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___________________</w:t>
      </w:r>
    </w:p>
    <w:p w14:paraId="27A1F89A" w14:textId="77777777" w:rsidR="00995D66" w:rsidRPr="00995D66" w:rsidRDefault="00995D66" w:rsidP="00995D66">
      <w:pPr>
        <w:spacing w:after="0" w:line="240"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(parašas)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(parašas)</w:t>
      </w:r>
    </w:p>
    <w:p w14:paraId="0BCAF980" w14:textId="77777777" w:rsidR="00995D66" w:rsidRPr="00995D66" w:rsidRDefault="00995D66" w:rsidP="00995D66">
      <w:pPr>
        <w:spacing w:after="0" w:line="240" w:lineRule="auto"/>
        <w:rPr>
          <w:rFonts w:ascii="Times New Roman" w:eastAsia="Times New Roman" w:hAnsi="Times New Roman" w:cs="Times New Roman"/>
          <w:i/>
          <w:sz w:val="24"/>
          <w:szCs w:val="24"/>
          <w:lang w:val="lt-LT" w:eastAsia="lt-LT"/>
        </w:rPr>
      </w:pPr>
      <w:r w:rsidRPr="00995D66">
        <w:rPr>
          <w:rFonts w:ascii="Times New Roman" w:eastAsia="Times New Roman" w:hAnsi="Times New Roman" w:cs="Times New Roman"/>
          <w:sz w:val="24"/>
          <w:szCs w:val="24"/>
          <w:lang w:val="lt-LT" w:eastAsia="lt-LT"/>
        </w:rPr>
        <w:t>Virginijus Vitalijus Vilkelis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i/>
          <w:sz w:val="24"/>
          <w:szCs w:val="24"/>
          <w:lang w:val="lt-LT" w:eastAsia="lt-LT"/>
        </w:rPr>
        <w:t>Vardas, pavardė</w:t>
      </w:r>
    </w:p>
    <w:p w14:paraId="04D256E8" w14:textId="77777777" w:rsidR="00995D66" w:rsidRPr="00995D66" w:rsidRDefault="00995D66" w:rsidP="00995D66">
      <w:pPr>
        <w:spacing w:after="200" w:line="276" w:lineRule="auto"/>
        <w:rPr>
          <w:rFonts w:ascii="Times New Roman" w:eastAsia="Times New Roman" w:hAnsi="Times New Roman" w:cs="Times New Roman"/>
          <w:sz w:val="24"/>
          <w:szCs w:val="24"/>
          <w:lang w:val="lt-LT" w:eastAsia="lt-LT"/>
        </w:rPr>
      </w:pPr>
    </w:p>
    <w:p w14:paraId="145CA6A0" w14:textId="77777777" w:rsidR="00995D66" w:rsidRPr="00995D66" w:rsidRDefault="00995D66" w:rsidP="00995D66">
      <w:pPr>
        <w:spacing w:after="200" w:line="276"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A. V.</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 xml:space="preserve">                                    A. V.</w:t>
      </w:r>
    </w:p>
    <w:p w14:paraId="2A170312" w14:textId="77777777" w:rsidR="004B7C21" w:rsidRPr="004B7C21" w:rsidRDefault="004B7C21" w:rsidP="004B7C21">
      <w:pPr>
        <w:spacing w:after="0" w:line="240" w:lineRule="auto"/>
        <w:rPr>
          <w:rFonts w:ascii="Times New Roman" w:eastAsia="Times New Roman" w:hAnsi="Times New Roman" w:cs="Times New Roman"/>
          <w:sz w:val="24"/>
          <w:szCs w:val="24"/>
          <w:lang w:val="lt-LT" w:eastAsia="lt-LT"/>
        </w:rPr>
      </w:pPr>
    </w:p>
    <w:p w14:paraId="4FDDA181" w14:textId="77777777" w:rsidR="004B7C21" w:rsidRPr="004B7C21" w:rsidRDefault="004B7C21" w:rsidP="004B7C21">
      <w:pPr>
        <w:spacing w:after="0" w:line="240" w:lineRule="auto"/>
        <w:rPr>
          <w:rFonts w:ascii="Times New Roman" w:eastAsia="Times New Roman" w:hAnsi="Times New Roman" w:cs="Times New Roman"/>
          <w:sz w:val="24"/>
          <w:szCs w:val="24"/>
          <w:lang w:val="lt-LT" w:eastAsia="lt-LT"/>
        </w:rPr>
      </w:pPr>
    </w:p>
    <w:p w14:paraId="0489B526"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br w:type="page"/>
      </w:r>
    </w:p>
    <w:p w14:paraId="31F719C5" w14:textId="77777777" w:rsidR="004B7C21" w:rsidRPr="004B7C21" w:rsidRDefault="004B7C21" w:rsidP="004B7C21">
      <w:pPr>
        <w:spacing w:after="0" w:line="240" w:lineRule="auto"/>
        <w:rPr>
          <w:rFonts w:ascii="Times New Roman" w:eastAsia="Times New Roman" w:hAnsi="Times New Roman" w:cs="Times New Roman"/>
          <w:sz w:val="24"/>
          <w:szCs w:val="24"/>
          <w:lang w:val="lt-LT" w:eastAsia="lt-LT"/>
        </w:rPr>
      </w:pPr>
    </w:p>
    <w:p w14:paraId="6FA45F6C"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PASLAUGŲ PIRKIMO–PARDAVIMO SUTARTIS</w:t>
      </w:r>
    </w:p>
    <w:p w14:paraId="0FEDAFAB"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p>
    <w:p w14:paraId="2C78E94C"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II. BENDROJI DALIS</w:t>
      </w:r>
    </w:p>
    <w:p w14:paraId="359AC899"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p>
    <w:p w14:paraId="0E0E7412" w14:textId="77777777" w:rsidR="004B7C21" w:rsidRPr="004B7C21" w:rsidRDefault="004B7C21" w:rsidP="004B7C21">
      <w:pPr>
        <w:spacing w:after="0" w:line="240" w:lineRule="auto"/>
        <w:jc w:val="center"/>
        <w:rPr>
          <w:rFonts w:ascii="Times New Roman" w:eastAsia="Times New Roman" w:hAnsi="Times New Roman" w:cs="Times New Roman"/>
          <w:b/>
          <w:sz w:val="24"/>
          <w:szCs w:val="24"/>
          <w:lang w:val="lt-LT" w:eastAsia="lt-LT"/>
        </w:rPr>
      </w:pPr>
    </w:p>
    <w:p w14:paraId="5B878BE3"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p>
    <w:p w14:paraId="7A0E69E3"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b/>
          <w:sz w:val="24"/>
          <w:szCs w:val="24"/>
          <w:lang w:val="lt-LT" w:eastAsia="lt-LT"/>
        </w:rPr>
        <w:t>Sąvokos</w:t>
      </w:r>
    </w:p>
    <w:p w14:paraId="1601354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 Šioje Sutartyje naudojamos pagrindinės sąvokos:</w:t>
      </w:r>
    </w:p>
    <w:p w14:paraId="4765E2E6" w14:textId="77777777" w:rsidR="004B7C21" w:rsidRPr="004B7C21" w:rsidRDefault="004B7C21" w:rsidP="004B7C21">
      <w:pPr>
        <w:tabs>
          <w:tab w:val="left" w:pos="-360"/>
          <w:tab w:val="left" w:pos="-180"/>
          <w:tab w:val="left" w:pos="0"/>
          <w:tab w:val="left" w:pos="72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1.1.1. Sutartis – šios paslaugų viešojo pirkimo</w:t>
      </w:r>
      <w:r w:rsidRPr="004B7C21">
        <w:rPr>
          <w:rFonts w:ascii="Times New Roman" w:eastAsia="Times New Roman" w:hAnsi="Times New Roman" w:cs="Times New Roman"/>
          <w:b/>
          <w:sz w:val="24"/>
          <w:szCs w:val="24"/>
          <w:lang w:val="lt-LT" w:eastAsia="lt-LT"/>
        </w:rPr>
        <w:t>–</w:t>
      </w:r>
      <w:r w:rsidRPr="004B7C21">
        <w:rPr>
          <w:rFonts w:ascii="Times New Roman" w:eastAsia="Times New Roman" w:hAnsi="Times New Roman" w:cs="Times New Roman"/>
          <w:sz w:val="24"/>
          <w:szCs w:val="24"/>
          <w:lang w:val="lt-LT" w:eastAsia="lt-LT"/>
        </w:rPr>
        <w:t>pardavimo sutarties Bendroji ir Specialioji dalys, paslaugų viešojo pirkimo</w:t>
      </w:r>
      <w:r w:rsidRPr="004B7C21">
        <w:rPr>
          <w:rFonts w:ascii="Times New Roman" w:eastAsia="Times New Roman" w:hAnsi="Times New Roman" w:cs="Times New Roman"/>
          <w:b/>
          <w:sz w:val="24"/>
          <w:szCs w:val="24"/>
          <w:lang w:val="lt-LT" w:eastAsia="lt-LT"/>
        </w:rPr>
        <w:t>–</w:t>
      </w:r>
      <w:r w:rsidRPr="004B7C21">
        <w:rPr>
          <w:rFonts w:ascii="Times New Roman" w:eastAsia="Times New Roman" w:hAnsi="Times New Roman" w:cs="Times New Roman"/>
          <w:sz w:val="24"/>
          <w:szCs w:val="24"/>
          <w:lang w:val="lt-LT" w:eastAsia="lt-LT"/>
        </w:rPr>
        <w:t xml:space="preserve">pardavimo sutarties priedai. </w:t>
      </w:r>
    </w:p>
    <w:p w14:paraId="2ABE5FEE" w14:textId="77777777" w:rsidR="004B7C21" w:rsidRPr="004B7C21" w:rsidRDefault="004B7C21" w:rsidP="004B7C21">
      <w:pPr>
        <w:tabs>
          <w:tab w:val="left" w:pos="-180"/>
          <w:tab w:val="left" w:pos="0"/>
          <w:tab w:val="left" w:pos="54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1.1.2. Sutarties Šalys –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ir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w:t>
      </w:r>
    </w:p>
    <w:p w14:paraId="6473072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1.1.2.1.</w:t>
      </w:r>
      <w:r w:rsidRPr="004B7C21">
        <w:rPr>
          <w:rFonts w:ascii="Times New Roman" w:eastAsia="Times New Roman" w:hAnsi="Times New Roman" w:cs="Times New Roman"/>
          <w:b/>
          <w:sz w:val="24"/>
          <w:szCs w:val="24"/>
          <w:lang w:val="lt-LT" w:eastAsia="lt-LT"/>
        </w:rPr>
        <w:t xml:space="preserve"> Pirkėjas</w:t>
      </w:r>
      <w:r w:rsidRPr="004B7C21">
        <w:rPr>
          <w:rFonts w:ascii="Times New Roman" w:eastAsia="Times New Roman" w:hAnsi="Times New Roman" w:cs="Times New Roman"/>
          <w:sz w:val="24"/>
          <w:szCs w:val="24"/>
          <w:lang w:val="lt-LT" w:eastAsia="lt-LT"/>
        </w:rPr>
        <w:t xml:space="preserve"> – tai Sutarties šalis, kurios rekvizitai nurodyti Sutartyje, perkantis Paslaugas šioje Sutartyje nurodytomis sąlygomis;</w:t>
      </w:r>
    </w:p>
    <w:p w14:paraId="2BE626E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1.1.2.2.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 tai Sutarties šalis, kurios rekvizitai nurodyti Sutartyje, suteikiantis Paslaugas šioje Sutartyje nurodytomis sąlygomis.</w:t>
      </w:r>
    </w:p>
    <w:p w14:paraId="376F4D8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1.1.3.</w:t>
      </w:r>
      <w:r w:rsidRPr="004B7C21">
        <w:rPr>
          <w:rFonts w:ascii="Times New Roman" w:eastAsia="Times New Roman" w:hAnsi="Times New Roman" w:cs="Times New Roman"/>
          <w:b/>
          <w:sz w:val="24"/>
          <w:szCs w:val="24"/>
          <w:lang w:val="lt-LT" w:eastAsia="lt-LT"/>
        </w:rPr>
        <w:t xml:space="preserve"> Gavėjas</w:t>
      </w:r>
      <w:r w:rsidRPr="004B7C21">
        <w:rPr>
          <w:rFonts w:ascii="Times New Roman" w:eastAsia="Times New Roman" w:hAnsi="Times New Roman" w:cs="Times New Roman"/>
          <w:sz w:val="24"/>
          <w:szCs w:val="24"/>
          <w:lang w:val="lt-LT" w:eastAsia="lt-LT"/>
        </w:rPr>
        <w:t xml:space="preserve"> –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padalinys, nurodytas Sutarties specialiojoje dalyje arba Sutarties priede, kuriam teikiamos paslaugos.</w:t>
      </w:r>
    </w:p>
    <w:p w14:paraId="43FEE7B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1.1.4. Trečiasis asmuo – tai bet kuris fizinis ar juridinis asmuo (taip pat valstybė, valstybės institucijos, savivaldybė, savivaldybės institucijos), išskyrus </w:t>
      </w:r>
      <w:r w:rsidRPr="004B7C21">
        <w:rPr>
          <w:rFonts w:ascii="Times New Roman" w:eastAsia="Times New Roman" w:hAnsi="Times New Roman" w:cs="Times New Roman"/>
          <w:b/>
          <w:sz w:val="24"/>
          <w:szCs w:val="24"/>
          <w:lang w:val="lt-LT" w:eastAsia="lt-LT"/>
        </w:rPr>
        <w:t>Gavėją</w:t>
      </w:r>
      <w:r w:rsidRPr="004B7C21">
        <w:rPr>
          <w:rFonts w:ascii="Times New Roman" w:eastAsia="Times New Roman" w:hAnsi="Times New Roman" w:cs="Times New Roman"/>
          <w:sz w:val="24"/>
          <w:szCs w:val="24"/>
          <w:lang w:val="lt-LT" w:eastAsia="lt-LT"/>
        </w:rPr>
        <w:t>, kuris nėra šios Sutarties šalis.</w:t>
      </w:r>
    </w:p>
    <w:p w14:paraId="250B90D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1.1.5. Licencijos </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pacing w:val="-3"/>
          <w:sz w:val="24"/>
          <w:szCs w:val="24"/>
          <w:lang w:val="lt-LT" w:eastAsia="lt-LT"/>
        </w:rPr>
        <w:t>visos reikalingos licencijos, patentai ir / arba leidimai, būtini Sutarties vykdymui.</w:t>
      </w:r>
    </w:p>
    <w:p w14:paraId="47BFBD7A"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t xml:space="preserve">1.1.6. Sutarties objektas – paslaugos ir su jų teikimu susijusios prekės, dėl kurių Sutarties šalys susitarė Sutarties Specialiojoje dalyje ir kurios atitinka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nustatytus reikalavimus.</w:t>
      </w:r>
    </w:p>
    <w:p w14:paraId="21D4CE75"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1.1.7. Šalių iš anksto sutarti minimalūs nuostoliai – tai Sutarties nustatyta arba Sutartyje nustatyta tvarka apskaičiuota ir neginčijama pinigų suma, kurią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įsipareigoja sumokėti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jeigu sutartiniai įsipareigojimai</w:t>
      </w:r>
      <w:r w:rsidRPr="004B7C21" w:rsidDel="00432306">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sz w:val="24"/>
          <w:szCs w:val="24"/>
          <w:lang w:val="lt-LT" w:eastAsia="lt-LT"/>
        </w:rPr>
        <w:t>neįvykdyti arba įvykdyti netinkamai.</w:t>
      </w:r>
    </w:p>
    <w:p w14:paraId="7C012FDF"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1.1.8. Kainodaros taisyklės – Sutartyje nustatyta kaina / įkainiai ar Sutarties kainos / įkainių apskaičiavimo bei kainos / įkainių koregavimo taisyklės. </w:t>
      </w:r>
    </w:p>
    <w:p w14:paraId="54968841"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1.1.9. Prekės – paslaugų teikimui naudojamos ir kartu su paslaugomis perkamos prekės arba prekės, kurios yra sukuriamos, teikiant paslaugas.</w:t>
      </w:r>
    </w:p>
    <w:p w14:paraId="2DF60466"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1.1.10. Prekių siunta – tai vienu metu pristatomų prekių kiekis.</w:t>
      </w:r>
    </w:p>
    <w:p w14:paraId="52138E47"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1.1.11. Prekių partija – tai iš tos pačios medžiagos partijos pagamintų prekių siuntos.</w:t>
      </w:r>
    </w:p>
    <w:p w14:paraId="53460FBC"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4B7C21">
        <w:rPr>
          <w:rFonts w:ascii="Times New Roman" w:eastAsia="Times New Roman" w:hAnsi="Times New Roman" w:cs="Times New Roman"/>
          <w:sz w:val="24"/>
          <w:szCs w:val="24"/>
          <w:lang w:val="lt-LT" w:eastAsia="lt-LT"/>
        </w:rPr>
        <w:t>1.1.12. M</w:t>
      </w:r>
      <w:r w:rsidRPr="004B7C21">
        <w:rPr>
          <w:rFonts w:ascii="Times New Roman" w:eastAsia="Times New Roman" w:hAnsi="Times New Roman" w:cs="Times New Roman"/>
          <w:bCs/>
          <w:sz w:val="24"/>
          <w:szCs w:val="24"/>
          <w:lang w:val="lt-LT" w:eastAsia="lt-LT"/>
        </w:rPr>
        <w:t xml:space="preserve">edžiagų partija – </w:t>
      </w:r>
      <w:r w:rsidRPr="004B7C21">
        <w:rPr>
          <w:rFonts w:ascii="Times New Roman" w:eastAsia="Times New Roman" w:hAnsi="Times New Roman" w:cs="Times New Roman"/>
          <w:bCs/>
          <w:iCs/>
          <w:sz w:val="24"/>
          <w:szCs w:val="24"/>
          <w:lang w:val="lt-LT" w:eastAsia="lt-LT"/>
        </w:rPr>
        <w:t>tam tikras medžiagos kiekis, pagamintas iš tų pačių žaliavų, gautų iš to paties</w:t>
      </w:r>
      <w:r w:rsidRPr="004B7C21">
        <w:rPr>
          <w:rFonts w:ascii="Times New Roman" w:eastAsia="Times New Roman" w:hAnsi="Times New Roman" w:cs="Times New Roman"/>
          <w:b/>
          <w:sz w:val="24"/>
          <w:szCs w:val="24"/>
          <w:lang w:val="lt-LT" w:eastAsia="lt-LT"/>
        </w:rPr>
        <w:t xml:space="preserve"> Teikėjo</w:t>
      </w:r>
      <w:r w:rsidRPr="004B7C21">
        <w:rPr>
          <w:rFonts w:ascii="Times New Roman" w:eastAsia="Times New Roman" w:hAnsi="Times New Roman" w:cs="Times New Roman"/>
          <w:bCs/>
          <w:iCs/>
          <w:sz w:val="24"/>
          <w:szCs w:val="24"/>
          <w:lang w:val="lt-LT" w:eastAsia="lt-LT"/>
        </w:rPr>
        <w:t xml:space="preserve"> pagal tokią pat technologiją, tokiomis pat sąlygomis. Nustatytos medžiagos partijos kokybę patvirtinančiu įrodymu laikomas atitikties įvertinimo pažymėjimas arba sertifikatas.</w:t>
      </w:r>
    </w:p>
    <w:p w14:paraId="41D68640" w14:textId="77777777" w:rsidR="004B7C21" w:rsidRPr="004B7C21" w:rsidRDefault="004B7C21" w:rsidP="004B7C21">
      <w:pPr>
        <w:tabs>
          <w:tab w:val="left" w:pos="540"/>
          <w:tab w:val="num" w:pos="2880"/>
        </w:tabs>
        <w:spacing w:after="0" w:line="240" w:lineRule="auto"/>
        <w:jc w:val="both"/>
        <w:rPr>
          <w:rFonts w:ascii="Times New Roman" w:eastAsia="Times New Roman" w:hAnsi="Times New Roman" w:cs="Times New Roman"/>
          <w:bCs/>
          <w:iCs/>
          <w:sz w:val="24"/>
          <w:szCs w:val="24"/>
          <w:lang w:val="lt-LT" w:eastAsia="lt-LT"/>
        </w:rPr>
      </w:pPr>
      <w:r w:rsidRPr="004B7C21">
        <w:rPr>
          <w:rFonts w:ascii="Times New Roman" w:eastAsia="Times New Roman" w:hAnsi="Times New Roman" w:cs="Times New Roman"/>
          <w:bCs/>
          <w:iCs/>
          <w:sz w:val="24"/>
          <w:szCs w:val="24"/>
          <w:lang w:val="lt-LT" w:eastAsia="lt-LT"/>
        </w:rPr>
        <w:t xml:space="preserve">1.2. </w:t>
      </w:r>
      <w:r w:rsidRPr="004B7C21">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DE90EC1" w14:textId="77777777" w:rsidR="004B7C21" w:rsidRPr="004B7C21" w:rsidRDefault="004B7C21" w:rsidP="004B7C21">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bCs/>
          <w:iCs/>
          <w:sz w:val="24"/>
          <w:szCs w:val="24"/>
          <w:lang w:val="lt-LT" w:eastAsia="lt-LT"/>
        </w:rPr>
        <w:t xml:space="preserve">1.3. </w:t>
      </w:r>
      <w:r w:rsidRPr="004B7C21">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50E7E338" w14:textId="77777777" w:rsidR="004B7C21" w:rsidRPr="004B7C21" w:rsidRDefault="004B7C21" w:rsidP="004B7C21">
      <w:pPr>
        <w:tabs>
          <w:tab w:val="left" w:pos="360"/>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6B04C4C4" w14:textId="77777777" w:rsidR="004B7C21" w:rsidRPr="004B7C21" w:rsidRDefault="004B7C21" w:rsidP="004B7C21">
      <w:pPr>
        <w:tabs>
          <w:tab w:val="num" w:pos="540"/>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30FD82D9" w14:textId="77777777" w:rsidR="004B7C21" w:rsidRPr="004B7C21" w:rsidRDefault="004B7C21" w:rsidP="004B7C21">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1.6. Sutartyje, kur reikalauja kontekstas, žodžiai pateikti vienaskaita, gali turėti daugiskaitos prasmę ir atvirkščiai.</w:t>
      </w:r>
    </w:p>
    <w:p w14:paraId="08918B30" w14:textId="77777777" w:rsidR="004B7C21" w:rsidRPr="004B7C21" w:rsidRDefault="004B7C21" w:rsidP="004B7C21">
      <w:pPr>
        <w:tabs>
          <w:tab w:val="num" w:pos="540"/>
          <w:tab w:val="num" w:pos="792"/>
          <w:tab w:val="left" w:pos="1701"/>
          <w:tab w:val="num" w:pos="2880"/>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5295676F"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48ADF39A"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54673276"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1607B8B4"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2. Sutarties kaina / paslaugų įkainiai/kainodaros taisyklės</w:t>
      </w:r>
    </w:p>
    <w:p w14:paraId="4145911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2.1. Sutarties kaina / įkainiai – pinigų suma, kurią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Sutartyje nustatyta tvarka ir terminais įsipareigoja sumokėti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w:t>
      </w:r>
    </w:p>
    <w:p w14:paraId="24DB953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2.2. Sutarties kaina / įkainiai yra pastovūs ir nekeičiami visą Sutarties galiojimo laikotarpį, išskyrus atvejus, kai po Sutarties pasirašymo keičiasi paslaugoms ir su jų teikimu susijusioms prekėms taikomas PVM tarifas. Perskaičiuota kaina / įkainiai įforminami raštišku Šalių susitarimu ir taikomi toms paslaugoms ir su jų teikimu susijusioms prekėms, kurios bus suteiktos po tokio Šalių pasirašyto susitarimo įsigaliojimo dienos</w:t>
      </w:r>
      <w:r w:rsidRPr="004B7C21">
        <w:rPr>
          <w:rFonts w:ascii="Times New Roman" w:eastAsia="Times New Roman" w:hAnsi="Times New Roman" w:cs="Times New Roman"/>
          <w:i/>
          <w:sz w:val="24"/>
          <w:szCs w:val="24"/>
          <w:lang w:val="lt-LT" w:eastAsia="lt-LT"/>
        </w:rPr>
        <w:t>.</w:t>
      </w:r>
    </w:p>
    <w:p w14:paraId="16F9315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70E754FC"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 Sutarties kainą / paslaugų įkainius privalo įskaičiuoti visas su paslaugų teikimu susijusias išlaidas ir mokesčius, įskaitant, bet neapsiribojant:</w:t>
      </w:r>
    </w:p>
    <w:p w14:paraId="75B43B15"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2.4.1. logistikos (transportavimo) išlaidas;</w:t>
      </w:r>
    </w:p>
    <w:p w14:paraId="1E4B986E"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2.4.2. pakavimo, pakrovimo, tranzito, iškrovimo, išpakavimo, tikrinimo, draudimo ir kitas su paslaugų teikimu susijusias išlaidas;</w:t>
      </w:r>
    </w:p>
    <w:p w14:paraId="55237AEB"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2.4.3. visas su dokumentų, kurių reikalauja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rengimu ir pateikimu susijusias išlaidas;</w:t>
      </w:r>
    </w:p>
    <w:p w14:paraId="4D2F63BC"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2.4.4. visas išlaidas, susijusias su paslaugų teikimui reikalingų priemonių, įrankių, įrangos, technikos įsigijimu ar nuoma, bei šiame punkte minimos įrangos, technikos priemonių eksploatacines išlaidas; </w:t>
      </w:r>
    </w:p>
    <w:p w14:paraId="2E11FF63"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2.4.5. naudojimo ir priežiūros instrukcijų, numatytų Techninėje specifikacijoje, pateikimo išlaidas;</w:t>
      </w:r>
    </w:p>
    <w:p w14:paraId="037F3583"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2.4.6. garantinio remonto išlaidas;</w:t>
      </w:r>
    </w:p>
    <w:p w14:paraId="42348D13"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2.4.7. visas su darbinių pavyzdžių pagaminimu ir pateikimu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susijusias išlaidas;</w:t>
      </w:r>
    </w:p>
    <w:p w14:paraId="7514EB5D" w14:textId="77777777" w:rsidR="004B7C21" w:rsidRPr="004B7C21" w:rsidRDefault="004B7C21" w:rsidP="004B7C21">
      <w:pPr>
        <w:widowControl w:val="0"/>
        <w:shd w:val="clear" w:color="auto" w:fill="FFFFFF"/>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2.4.8. visas su medžiaginių pavyzdžių (pagrindinių ir priedų), kurios naudojamos prekės gamyboje, pagaminimu ir pateikimu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susijusias išlaidas.</w:t>
      </w:r>
    </w:p>
    <w:p w14:paraId="3E964A5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2.5. Užsienio valiutų kursų svyravimo, gamintojų kainų keitimo rizika tenka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w:t>
      </w:r>
    </w:p>
    <w:p w14:paraId="26AED9A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2.6. Su Sutarties Specialiojoje dalyje nurodytu Subtiekėju (-ais)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ir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perleidžia teisę Subtiekėjui reikalauti iš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mokėti sutartą dalį Sutarties kainos. Reikalavimo teisės perleidimas, Subtiekėjui nesudarius trišalės tiesioginio atsiskaitymo Sutarties, negalioja.</w:t>
      </w:r>
    </w:p>
    <w:p w14:paraId="1CE1952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2.7. Subtiekėjas, norėdamas, kad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tiesiogiai atsiskaitytų su juo raštu, praneša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15246BD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2.7.1. pagrindines tiesioginio tiekimo sutarties sąlygas, nurodytas Sutarties Bendrosios dalies 2.8 papunktyje. </w:t>
      </w:r>
    </w:p>
    <w:p w14:paraId="314ABD9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2.7.2.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1B57846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077F084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4B7C21">
        <w:rPr>
          <w:rFonts w:ascii="Times New Roman" w:eastAsia="Times New Roman" w:hAnsi="Times New Roman" w:cs="Times New Roman"/>
          <w:b/>
          <w:sz w:val="24"/>
          <w:szCs w:val="24"/>
          <w:lang w:val="lt-LT" w:eastAsia="lt-LT"/>
        </w:rPr>
        <w:t>Teikėju</w:t>
      </w:r>
      <w:r w:rsidRPr="004B7C21">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ir Subtiekėjo; papildomas prievolių užtikrinimas (taikoma tik numatant avansinius mokėjimus). </w:t>
      </w:r>
    </w:p>
    <w:p w14:paraId="2F6D9A1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2.9. Sutartis turi būti sudaryta ne vėliau kaip iki dienos, nuo kurios atsiranda mokėjimo prievolė pagal Sutarties bendrosios dalies 4.1 papunktis. </w:t>
      </w:r>
    </w:p>
    <w:p w14:paraId="1ABCEEF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2.10. Tiesioginis atsiskaitymas su Subtiekėju neatleidžia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5D297E8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2.11.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iki reikalavimo teisės perdavimo.</w:t>
      </w:r>
    </w:p>
    <w:p w14:paraId="1BE815B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2.12. Kilus ginčui tarp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Jei Subtiekėjo reikalavimas (sąskaita ar kitas dokumentas) yra nesuderintas su </w:t>
      </w:r>
      <w:r w:rsidRPr="004B7C21">
        <w:rPr>
          <w:rFonts w:ascii="Times New Roman" w:eastAsia="Times New Roman" w:hAnsi="Times New Roman" w:cs="Times New Roman"/>
          <w:b/>
          <w:sz w:val="24"/>
          <w:szCs w:val="24"/>
          <w:lang w:val="lt-LT" w:eastAsia="lt-LT"/>
        </w:rPr>
        <w:t>Teikėju</w:t>
      </w:r>
      <w:r w:rsidRPr="004B7C21">
        <w:rPr>
          <w:rFonts w:ascii="Times New Roman" w:eastAsia="Times New Roman" w:hAnsi="Times New Roman" w:cs="Times New Roman"/>
          <w:sz w:val="24"/>
          <w:szCs w:val="24"/>
          <w:lang w:val="lt-LT" w:eastAsia="lt-LT"/>
        </w:rPr>
        <w:t xml:space="preserve">, bus laikoma, kad tarp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ir Subtiekėjo yra kilęs ginčas. </w:t>
      </w:r>
    </w:p>
    <w:p w14:paraId="31955C4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2.13. Visi Pirkimo sutarties mokėjimų dokumentai yra teikiami naudojantis informacinės sistemos „E. sąskaita“ priemonėmis. Pasikeitus teisės aktų nuostatoms dėl mokėjimo dokumentų pateikimo, naudojantis informacine sistema „E. sąskaita“, atitinkamai taikomas tuo metu galiojantis teisinis reguliavimas.</w:t>
      </w:r>
    </w:p>
    <w:p w14:paraId="4A00F67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21FD0130"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3.</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b/>
          <w:sz w:val="24"/>
          <w:szCs w:val="24"/>
          <w:lang w:val="lt-LT" w:eastAsia="lt-LT"/>
        </w:rPr>
        <w:t>Paslaugų teikimo terminai ir sąlygos</w:t>
      </w:r>
    </w:p>
    <w:p w14:paraId="022357D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3.1. Paslaugos teikiamos Sutarties Specialiojoje dalyje (arba Sutarties priede (-uose) numatytais terminais ir tvarka.</w:t>
      </w:r>
    </w:p>
    <w:p w14:paraId="20EEB9CA" w14:textId="77777777" w:rsidR="004B7C21" w:rsidRPr="004B7C21" w:rsidRDefault="004B7C21" w:rsidP="004B7C21">
      <w:pPr>
        <w:spacing w:after="0" w:line="240" w:lineRule="auto"/>
        <w:jc w:val="both"/>
        <w:rPr>
          <w:rFonts w:ascii="Times New Roman" w:eastAsia="Times New Roman" w:hAnsi="Times New Roman" w:cs="Times New Roman"/>
          <w:b/>
          <w:i/>
          <w:sz w:val="24"/>
          <w:szCs w:val="24"/>
          <w:u w:val="single"/>
          <w:lang w:val="lt-LT" w:eastAsia="lt-LT"/>
        </w:rPr>
      </w:pPr>
      <w:r w:rsidRPr="004B7C21">
        <w:rPr>
          <w:rFonts w:ascii="Times New Roman" w:eastAsia="Times New Roman" w:hAnsi="Times New Roman" w:cs="Times New Roman"/>
          <w:sz w:val="24"/>
          <w:szCs w:val="24"/>
          <w:lang w:val="lt-LT" w:eastAsia="lt-LT"/>
        </w:rPr>
        <w:t xml:space="preserve">3.2. Paslaugas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teikia savo rizika be papildomo apmokėjimo. Tinkamai suteiktos paslaugos</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perduodamos ir priimamos abiem Šalims (atskirais atvejais –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ir Gavėjui) pasirašius dokumentą, patvirtinantį paslaugų perdavimą–priėmimą. Šis dokumentas pasirašomas tik tuo atveju, jeigu paslaugos suteiktos kokybiškai ir atitinka Sutartyje ir jos priede (-uose) joms</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nustatytus reikalavimus. Kai suteiktos paslaugos yra kokybiškos ir atitinka Sutartyje ir jos priede (-uose) joms nustatytus reikalavimus, dokumentas, patvirtinantis paslaugų perdavimą–priėmimą, turi būti pasirašomas ne vėliau kaip per 30 dienų.</w:t>
      </w:r>
    </w:p>
    <w:p w14:paraId="015A419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7E923795"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4. Mokėjimo terminai ir sąlygos</w:t>
      </w:r>
    </w:p>
    <w:p w14:paraId="4A6B3C2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4.1.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sumokama, kai Sutarties objektas, atitinkantis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nustatytus reikalavimus, perduodamas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abiem Šalims pasirašius dokumentą, patvirtinantį paslaugų perdavimą–priėmimą, per 30 (trisdešimt) dienų nuo dokumento, patvirtinančio paslaugų perdavimą–priėmimą pasirašymo</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ir sąskaitos gavimo dienos (sąskaita faktūra turi būti pateikiama Viešųjų pirkimų įstatymo 22 straipsnio 3 dalyje / </w:t>
      </w:r>
      <w:r w:rsidRPr="004B7C21">
        <w:rPr>
          <w:rFonts w:ascii="Times New Roman" w:eastAsia="Times New Roman" w:hAnsi="Times New Roman" w:cs="Times New Roman"/>
          <w:bCs/>
          <w:sz w:val="24"/>
          <w:szCs w:val="24"/>
          <w:lang w:val="lt-LT" w:eastAsia="lt-LT"/>
        </w:rPr>
        <w:t>Viešųjų pirkimų, atliekamų gynybos ir saugumo srityje, įstatymo 12 straipsnio 10 dalyje</w:t>
      </w:r>
      <w:r w:rsidRPr="004B7C21">
        <w:rPr>
          <w:rFonts w:ascii="Times New Roman" w:eastAsia="Times New Roman" w:hAnsi="Times New Roman" w:cs="Times New Roman"/>
          <w:sz w:val="24"/>
          <w:szCs w:val="24"/>
          <w:lang w:val="lt-LT" w:eastAsia="lt-LT"/>
        </w:rPr>
        <w:t xml:space="preserve"> numatytomis elektroninėmis priemonėmis). Jei nustatomos kitokios apmokėjimo sąlygos, jos turi būti nustatytos Sutarties Specialiojoje dalyje.</w:t>
      </w:r>
      <w:r w:rsidRPr="004B7C21">
        <w:rPr>
          <w:rFonts w:ascii="Times New Roman" w:eastAsia="Times New Roman" w:hAnsi="Times New Roman" w:cs="Times New Roman"/>
          <w:b/>
          <w:color w:val="FF0000"/>
          <w:sz w:val="24"/>
          <w:szCs w:val="24"/>
          <w:lang w:val="lt-LT" w:eastAsia="lt-LT"/>
        </w:rPr>
        <w:t xml:space="preserve"> </w:t>
      </w:r>
      <w:r w:rsidRPr="004B7C21">
        <w:rPr>
          <w:rFonts w:ascii="Times New Roman" w:eastAsia="Times New Roman" w:hAnsi="Times New Roman" w:cs="Times New Roman"/>
          <w:b/>
          <w:bCs/>
          <w:sz w:val="24"/>
          <w:szCs w:val="24"/>
          <w:lang w:val="lt-LT" w:eastAsia="lt-LT"/>
        </w:rPr>
        <w:t xml:space="preserve">Pirkėjui </w:t>
      </w:r>
      <w:r w:rsidRPr="004B7C21">
        <w:rPr>
          <w:rFonts w:ascii="Times New Roman" w:eastAsia="Times New Roman" w:hAnsi="Times New Roman" w:cs="Times New Roman"/>
          <w:sz w:val="24"/>
          <w:szCs w:val="24"/>
          <w:lang w:val="lt-LT" w:eastAsia="lt-LT"/>
        </w:rPr>
        <w:t>vėluojant atsiskaityti šiame punkte numatytu terminu,</w:t>
      </w:r>
      <w:r w:rsidRPr="004B7C21">
        <w:rPr>
          <w:rFonts w:ascii="Times New Roman" w:eastAsia="Times New Roman" w:hAnsi="Times New Roman" w:cs="Times New Roman"/>
          <w:b/>
          <w:bCs/>
          <w:sz w:val="24"/>
          <w:szCs w:val="24"/>
          <w:lang w:val="lt-LT" w:eastAsia="lt-LT"/>
        </w:rPr>
        <w:t xml:space="preserve"> Pirkėjas, Teikėjui </w:t>
      </w:r>
      <w:r w:rsidRPr="004B7C21">
        <w:rPr>
          <w:rFonts w:ascii="Times New Roman" w:eastAsia="Times New Roman" w:hAnsi="Times New Roman" w:cs="Times New Roman"/>
          <w:sz w:val="24"/>
          <w:szCs w:val="24"/>
          <w:lang w:val="lt-LT" w:eastAsia="lt-LT"/>
        </w:rPr>
        <w:t>pareikalavus (ne vėliau kaip per 30 (trisdešimt) dienų nuo pareikalavimo gavimo), moka palūkanas pagal Lietuvos Respublikos mokėjimų, atliekamų pagal komercines sutartis, vėlavimo prevencijos įstatymą.</w:t>
      </w:r>
    </w:p>
    <w:p w14:paraId="0EEF6E4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4.2. Jeigu už paslaugas bus mokamas Sutarties Specialiojoje dalyje nurodyto dydžio avansas,</w:t>
      </w:r>
      <w:r w:rsidRPr="004B7C21">
        <w:rPr>
          <w:rFonts w:ascii="Times New Roman" w:eastAsia="Times New Roman" w:hAnsi="Times New Roman" w:cs="Times New Roman"/>
          <w:b/>
          <w:sz w:val="24"/>
          <w:szCs w:val="24"/>
          <w:lang w:val="lt-LT" w:eastAsia="lt-LT"/>
        </w:rPr>
        <w:t xml:space="preserve"> Teikėjas</w:t>
      </w:r>
      <w:r w:rsidRPr="004B7C21">
        <w:rPr>
          <w:rFonts w:ascii="Times New Roman" w:eastAsia="Times New Roman" w:hAnsi="Times New Roman" w:cs="Times New Roman"/>
          <w:sz w:val="24"/>
          <w:szCs w:val="24"/>
          <w:lang w:val="lt-LT" w:eastAsia="lt-LT"/>
        </w:rPr>
        <w:t xml:space="preserve"> įsipareigoja per 5 (penkias) darbo dienas nuo pranešimo gavimo dienos pateikti dėl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sumokamo avanso sumos avansinio apmokėjimo banko garantiją arba draudimo bendrovės laidavimo raštą (kuris galiotų 2 (du) mėnesius ilgiau nei paslaugų suteikimo terminas) ir avansinio mokėjimo sąskaitą.</w:t>
      </w:r>
      <w:r w:rsidRPr="004B7C21">
        <w:rPr>
          <w:rFonts w:ascii="Times New Roman" w:eastAsia="Times New Roman" w:hAnsi="Times New Roman" w:cs="Times New Roman"/>
          <w:b/>
          <w:color w:val="FF0000"/>
          <w:sz w:val="24"/>
          <w:szCs w:val="24"/>
          <w:lang w:val="lt-LT" w:eastAsia="lt-LT"/>
        </w:rPr>
        <w:t xml:space="preserve">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w:t>
      </w:r>
      <w:r w:rsidRPr="004B7C21">
        <w:rPr>
          <w:rFonts w:ascii="Times New Roman" w:eastAsia="Times New Roman" w:hAnsi="Times New Roman" w:cs="Times New Roman"/>
          <w:i/>
          <w:sz w:val="24"/>
          <w:szCs w:val="24"/>
          <w:lang w:val="lt-LT" w:eastAsia="lt-LT"/>
        </w:rPr>
        <w:t>(jei Spec. dalyje nurodyta, kad sąlyga dėl avanso taikoma).</w:t>
      </w:r>
    </w:p>
    <w:p w14:paraId="12663F8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rPr>
      </w:pPr>
      <w:r w:rsidRPr="004B7C21">
        <w:rPr>
          <w:rFonts w:ascii="Times New Roman" w:eastAsia="Times New Roman" w:hAnsi="Times New Roman" w:cs="Times New Roman"/>
          <w:sz w:val="24"/>
          <w:szCs w:val="24"/>
          <w:lang w:val="lt-LT"/>
        </w:rPr>
        <w:t xml:space="preserve">4.3. Avansinio mokėjimo banko garantijoje ar laidavimo rašte privalo būti įrašyta, kad garantas / laiduotojas neatšaukiamai ir besąlygiškai įsipareigoja per 14 (keturiolika) dienų nuo raštiško pranešimo, patvirtinančio Sutarties nutraukimą dėl </w:t>
      </w:r>
      <w:r w:rsidRPr="004B7C21">
        <w:rPr>
          <w:rFonts w:ascii="Times New Roman" w:eastAsia="Times New Roman" w:hAnsi="Times New Roman" w:cs="Times New Roman"/>
          <w:b/>
          <w:sz w:val="24"/>
          <w:szCs w:val="24"/>
          <w:lang w:val="lt-LT"/>
        </w:rPr>
        <w:t xml:space="preserve">Teikėjo </w:t>
      </w:r>
      <w:r w:rsidRPr="004B7C21">
        <w:rPr>
          <w:rFonts w:ascii="Times New Roman" w:eastAsia="Times New Roman" w:hAnsi="Times New Roman" w:cs="Times New Roman"/>
          <w:sz w:val="24"/>
          <w:szCs w:val="24"/>
          <w:lang w:val="lt-LT"/>
        </w:rPr>
        <w:t xml:space="preserve">kaltės, iš </w:t>
      </w:r>
      <w:r w:rsidRPr="004B7C21">
        <w:rPr>
          <w:rFonts w:ascii="Times New Roman" w:eastAsia="Times New Roman" w:hAnsi="Times New Roman" w:cs="Times New Roman"/>
          <w:b/>
          <w:sz w:val="24"/>
          <w:szCs w:val="24"/>
          <w:lang w:val="lt-LT"/>
        </w:rPr>
        <w:t xml:space="preserve">Pirkėjo </w:t>
      </w:r>
      <w:r w:rsidRPr="004B7C21">
        <w:rPr>
          <w:rFonts w:ascii="Times New Roman" w:eastAsia="Times New Roman" w:hAnsi="Times New Roman" w:cs="Times New Roman"/>
          <w:sz w:val="24"/>
          <w:szCs w:val="24"/>
          <w:lang w:val="lt-LT"/>
        </w:rPr>
        <w:t xml:space="preserve">gavimo, sumokėti </w:t>
      </w:r>
      <w:r w:rsidRPr="004B7C21">
        <w:rPr>
          <w:rFonts w:ascii="Times New Roman" w:eastAsia="Times New Roman" w:hAnsi="Times New Roman" w:cs="Times New Roman"/>
          <w:b/>
          <w:sz w:val="24"/>
          <w:szCs w:val="24"/>
          <w:lang w:val="lt-LT"/>
        </w:rPr>
        <w:t xml:space="preserve">Pirkėjui </w:t>
      </w:r>
      <w:r w:rsidRPr="004B7C21">
        <w:rPr>
          <w:rFonts w:ascii="Times New Roman" w:eastAsia="Times New Roman" w:hAnsi="Times New Roman" w:cs="Times New Roman"/>
          <w:sz w:val="24"/>
          <w:szCs w:val="24"/>
          <w:lang w:val="lt-LT"/>
        </w:rPr>
        <w:t xml:space="preserve">sumą, neviršijant laidavimo / garantijos sumos, pinigus pervedant į </w:t>
      </w:r>
      <w:r w:rsidRPr="004B7C21">
        <w:rPr>
          <w:rFonts w:ascii="Times New Roman" w:eastAsia="Times New Roman" w:hAnsi="Times New Roman" w:cs="Times New Roman"/>
          <w:b/>
          <w:sz w:val="24"/>
          <w:szCs w:val="24"/>
          <w:lang w:val="lt-LT"/>
        </w:rPr>
        <w:t>Pirkėjo</w:t>
      </w:r>
      <w:r w:rsidRPr="004B7C21">
        <w:rPr>
          <w:rFonts w:ascii="Times New Roman" w:eastAsia="Times New Roman" w:hAnsi="Times New Roman" w:cs="Times New Roman"/>
          <w:sz w:val="24"/>
          <w:szCs w:val="24"/>
          <w:lang w:val="lt-LT"/>
        </w:rPr>
        <w:t xml:space="preserve"> sąskaitą. </w:t>
      </w:r>
    </w:p>
    <w:p w14:paraId="77A1196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rPr>
      </w:pPr>
      <w:r w:rsidRPr="004B7C21">
        <w:rPr>
          <w:rFonts w:ascii="Times New Roman" w:eastAsia="Times New Roman" w:hAnsi="Times New Roman" w:cs="Times New Roman"/>
          <w:sz w:val="24"/>
          <w:szCs w:val="24"/>
          <w:lang w:val="lt-LT"/>
        </w:rPr>
        <w:t>4.4. Avansinio mokėjimo</w:t>
      </w:r>
      <w:r w:rsidRPr="004B7C21">
        <w:rPr>
          <w:rFonts w:ascii="Times New Roman" w:eastAsia="Times New Roman" w:hAnsi="Times New Roman" w:cs="Times New Roman"/>
          <w:sz w:val="24"/>
          <w:szCs w:val="20"/>
          <w:lang w:val="lt-LT"/>
        </w:rPr>
        <w:t xml:space="preserve"> </w:t>
      </w:r>
      <w:r w:rsidRPr="004B7C21">
        <w:rPr>
          <w:rFonts w:ascii="Times New Roman" w:eastAsia="Times New Roman" w:hAnsi="Times New Roman" w:cs="Times New Roman"/>
          <w:sz w:val="24"/>
          <w:szCs w:val="24"/>
          <w:lang w:val="lt-LT"/>
        </w:rPr>
        <w:t xml:space="preserve">banko garantijoje ar laidavimo rašte negali būti nurodyta, kad garantas ar laiduotojas atsako tik už tiesioginių nuostolių atlyginimą. Negali būti įrašytos nuostatos ar sąlygos, kurios įpareigotų </w:t>
      </w:r>
      <w:r w:rsidRPr="004B7C21">
        <w:rPr>
          <w:rFonts w:ascii="Times New Roman" w:eastAsia="Times New Roman" w:hAnsi="Times New Roman" w:cs="Times New Roman"/>
          <w:b/>
          <w:sz w:val="24"/>
          <w:szCs w:val="24"/>
          <w:lang w:val="lt-LT"/>
        </w:rPr>
        <w:t>Pirkėją</w:t>
      </w:r>
      <w:r w:rsidRPr="004B7C21">
        <w:rPr>
          <w:rFonts w:ascii="Times New Roman" w:eastAsia="Times New Roman" w:hAnsi="Times New Roman" w:cs="Times New Roman"/>
          <w:sz w:val="24"/>
          <w:szCs w:val="24"/>
          <w:lang w:val="lt-LT"/>
        </w:rPr>
        <w:t xml:space="preserve"> įrodyti garantiją ar laidavimo raštą pateikusiai įmonei, kad su </w:t>
      </w:r>
      <w:r w:rsidRPr="004B7C21">
        <w:rPr>
          <w:rFonts w:ascii="Times New Roman" w:eastAsia="Times New Roman" w:hAnsi="Times New Roman" w:cs="Times New Roman"/>
          <w:b/>
          <w:sz w:val="24"/>
          <w:szCs w:val="24"/>
          <w:lang w:val="lt-LT"/>
        </w:rPr>
        <w:t xml:space="preserve">Teikėju </w:t>
      </w:r>
      <w:r w:rsidRPr="004B7C21">
        <w:rPr>
          <w:rFonts w:ascii="Times New Roman" w:eastAsia="Times New Roman" w:hAnsi="Times New Roman" w:cs="Times New Roman"/>
          <w:sz w:val="24"/>
          <w:szCs w:val="24"/>
          <w:lang w:val="lt-LT"/>
        </w:rPr>
        <w:t xml:space="preserve">Sutartis nutraukta teisėtai arba kitaip leistų garantiją ar laidavimo raštą išdavusiai įmonei nemokėti (arba vilkinti mokėjimą) garantija ar laidavimu užtikrinamos (laiduojamos) sumos. </w:t>
      </w:r>
    </w:p>
    <w:p w14:paraId="7A58770E" w14:textId="77777777" w:rsidR="004B7C21" w:rsidRPr="004B7C21" w:rsidRDefault="004B7C21" w:rsidP="004B7C21">
      <w:pPr>
        <w:spacing w:after="0" w:line="240" w:lineRule="auto"/>
        <w:jc w:val="both"/>
        <w:rPr>
          <w:rFonts w:ascii="Times New Roman" w:eastAsia="Times New Roman" w:hAnsi="Times New Roman" w:cs="Times New Roman"/>
          <w:sz w:val="24"/>
          <w:szCs w:val="20"/>
          <w:lang w:val="lt-LT" w:eastAsia="lt-LT"/>
        </w:rPr>
      </w:pPr>
      <w:r w:rsidRPr="004B7C21">
        <w:rPr>
          <w:rFonts w:ascii="Times New Roman" w:eastAsia="Times New Roman" w:hAnsi="Times New Roman" w:cs="Times New Roman"/>
          <w:sz w:val="24"/>
          <w:szCs w:val="20"/>
          <w:lang w:val="lt-LT" w:eastAsia="lt-LT"/>
        </w:rPr>
        <w:t xml:space="preserve">4.5. </w:t>
      </w:r>
      <w:r w:rsidRPr="004B7C21">
        <w:rPr>
          <w:rFonts w:ascii="Times New Roman" w:eastAsia="Times New Roman" w:hAnsi="Times New Roman" w:cs="Times New Roman"/>
          <w:sz w:val="24"/>
          <w:szCs w:val="24"/>
          <w:lang w:val="lt-LT" w:eastAsia="lt-LT"/>
        </w:rPr>
        <w:t>Avansinio apmokėjimo</w:t>
      </w:r>
      <w:r w:rsidRPr="004B7C21">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4.2–4.4 papunkčiuose nustatytų reikalavimų, nebus priimami. Tokiu atveju bus laikoma, kad </w:t>
      </w:r>
      <w:r w:rsidRPr="004B7C21">
        <w:rPr>
          <w:rFonts w:ascii="Times New Roman" w:eastAsia="Times New Roman" w:hAnsi="Times New Roman" w:cs="Times New Roman"/>
          <w:b/>
          <w:sz w:val="24"/>
          <w:szCs w:val="20"/>
          <w:lang w:val="lt-LT" w:eastAsia="lt-LT"/>
        </w:rPr>
        <w:t>Teikėjas</w:t>
      </w:r>
      <w:r w:rsidRPr="004B7C21">
        <w:rPr>
          <w:rFonts w:ascii="Times New Roman" w:eastAsia="Times New Roman" w:hAnsi="Times New Roman" w:cs="Times New Roman"/>
          <w:sz w:val="24"/>
          <w:szCs w:val="20"/>
          <w:lang w:val="lt-LT" w:eastAsia="lt-LT"/>
        </w:rPr>
        <w:t xml:space="preserve"> </w:t>
      </w:r>
      <w:r w:rsidRPr="004B7C21">
        <w:rPr>
          <w:rFonts w:ascii="Times New Roman" w:eastAsia="Times New Roman" w:hAnsi="Times New Roman" w:cs="Times New Roman"/>
          <w:sz w:val="24"/>
          <w:szCs w:val="24"/>
          <w:lang w:val="lt-LT" w:eastAsia="lt-LT"/>
        </w:rPr>
        <w:t>avansinio apmokėjimo</w:t>
      </w:r>
      <w:r w:rsidRPr="004B7C21">
        <w:rPr>
          <w:rFonts w:ascii="Times New Roman" w:eastAsia="Times New Roman" w:hAnsi="Times New Roman" w:cs="Times New Roman"/>
          <w:sz w:val="24"/>
          <w:szCs w:val="20"/>
          <w:lang w:val="lt-LT" w:eastAsia="lt-LT"/>
        </w:rPr>
        <w:t xml:space="preserve"> banko garantijos arba draudimo bendrovės laidavimo rašto </w:t>
      </w:r>
      <w:r w:rsidRPr="004B7C21">
        <w:rPr>
          <w:rFonts w:ascii="Times New Roman" w:eastAsia="Times New Roman" w:hAnsi="Times New Roman" w:cs="Times New Roman"/>
          <w:b/>
          <w:sz w:val="24"/>
          <w:szCs w:val="20"/>
          <w:lang w:val="lt-LT" w:eastAsia="lt-LT"/>
        </w:rPr>
        <w:t>Pirkėjui</w:t>
      </w:r>
      <w:r w:rsidRPr="004B7C21">
        <w:rPr>
          <w:rFonts w:ascii="Times New Roman" w:eastAsia="Times New Roman" w:hAnsi="Times New Roman" w:cs="Times New Roman"/>
          <w:sz w:val="24"/>
          <w:szCs w:val="20"/>
          <w:lang w:val="lt-LT" w:eastAsia="lt-LT"/>
        </w:rPr>
        <w:t xml:space="preserve"> nepateikė, ir bus atsiskaitoma pagal Sutarties bendrosios dalies 4.1 papunktį.</w:t>
      </w:r>
    </w:p>
    <w:p w14:paraId="2EDC50F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4.6.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avansą sumoka per 10 (dešimt) dienų nuo avansinio apmokėjimo banko garantijos ar draudimo bendrovės laidavimo rašto ir avansinio mokėjimo sąskaitos gavimo </w:t>
      </w:r>
      <w:r w:rsidRPr="004B7C21">
        <w:rPr>
          <w:rFonts w:ascii="Times New Roman" w:eastAsia="Times New Roman" w:hAnsi="Times New Roman" w:cs="Times New Roman"/>
          <w:i/>
          <w:sz w:val="24"/>
          <w:szCs w:val="24"/>
          <w:lang w:val="lt-LT" w:eastAsia="lt-LT"/>
        </w:rPr>
        <w:t xml:space="preserve">(jei Spec. dalyje nurodyta, kad avansas bus mokamas) </w:t>
      </w:r>
      <w:r w:rsidRPr="004B7C21">
        <w:rPr>
          <w:rFonts w:ascii="Times New Roman" w:eastAsia="Times New Roman" w:hAnsi="Times New Roman" w:cs="Times New Roman"/>
          <w:sz w:val="24"/>
          <w:szCs w:val="24"/>
          <w:lang w:val="lt-LT" w:eastAsia="lt-LT"/>
        </w:rPr>
        <w:t>dienos.</w:t>
      </w:r>
    </w:p>
    <w:p w14:paraId="551BF25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4.7. Šalys turi teisę sudaryti papildomus susitarimus dėl avansinio apmokėjimo banko garantijoje arba draudimo bendrovės laidavimo rašte numatytos sumos sumažinimo,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tinkamai įvykdžius dalį įsipareigojimų.</w:t>
      </w:r>
    </w:p>
    <w:p w14:paraId="2C2C09A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07B5204"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5. Paslaugų kokybė</w:t>
      </w:r>
    </w:p>
    <w:p w14:paraId="0606311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5.1. Paslaugos turi atitikti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nurodytus reikalavimus. </w:t>
      </w:r>
    </w:p>
    <w:p w14:paraId="3695AD00" w14:textId="77777777" w:rsidR="004B7C21" w:rsidRPr="004B7C21" w:rsidRDefault="004B7C21" w:rsidP="004B7C21">
      <w:pPr>
        <w:spacing w:after="0" w:line="240" w:lineRule="auto"/>
        <w:jc w:val="both"/>
        <w:rPr>
          <w:rFonts w:ascii="Times New Roman" w:eastAsia="Times New Roman" w:hAnsi="Times New Roman" w:cs="Times New Roman"/>
          <w:iCs/>
          <w:sz w:val="24"/>
          <w:szCs w:val="24"/>
          <w:lang w:val="lt-LT" w:eastAsia="lt-LT"/>
        </w:rPr>
      </w:pPr>
      <w:r w:rsidRPr="004B7C21">
        <w:rPr>
          <w:rFonts w:ascii="Times New Roman" w:eastAsia="Times New Roman" w:hAnsi="Times New Roman" w:cs="Times New Roman"/>
          <w:sz w:val="24"/>
          <w:szCs w:val="24"/>
          <w:lang w:val="lt-LT" w:eastAsia="lt-LT"/>
        </w:rPr>
        <w:t xml:space="preserve">5.2. </w:t>
      </w:r>
      <w:r w:rsidRPr="004B7C21">
        <w:rPr>
          <w:rFonts w:ascii="Times New Roman" w:eastAsia="Times New Roman" w:hAnsi="Times New Roman" w:cs="Times New Roman"/>
          <w:b/>
          <w:iCs/>
          <w:sz w:val="24"/>
          <w:szCs w:val="24"/>
          <w:lang w:val="lt-LT" w:eastAsia="lt-LT"/>
        </w:rPr>
        <w:t xml:space="preserve">Pirkėjui </w:t>
      </w:r>
      <w:r w:rsidRPr="004B7C21">
        <w:rPr>
          <w:rFonts w:ascii="Times New Roman" w:eastAsia="Times New Roman" w:hAnsi="Times New Roman" w:cs="Times New Roman"/>
          <w:iCs/>
          <w:sz w:val="24"/>
          <w:szCs w:val="24"/>
          <w:lang w:val="lt-LT"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4B7C21">
        <w:rPr>
          <w:rFonts w:ascii="Times New Roman" w:eastAsia="Times New Roman" w:hAnsi="Times New Roman" w:cs="Times New Roman"/>
          <w:b/>
          <w:iCs/>
          <w:sz w:val="24"/>
          <w:szCs w:val="24"/>
          <w:lang w:val="lt-LT" w:eastAsia="lt-LT"/>
        </w:rPr>
        <w:t>Pirkėjo</w:t>
      </w:r>
      <w:r w:rsidRPr="004B7C21">
        <w:rPr>
          <w:rFonts w:ascii="Times New Roman" w:eastAsia="Times New Roman" w:hAnsi="Times New Roman" w:cs="Times New Roman"/>
          <w:iCs/>
          <w:sz w:val="24"/>
          <w:szCs w:val="24"/>
          <w:lang w:val="lt-LT" w:eastAsia="lt-LT"/>
        </w:rPr>
        <w:t xml:space="preserve"> ir </w:t>
      </w:r>
      <w:r w:rsidRPr="004B7C21">
        <w:rPr>
          <w:rFonts w:ascii="Times New Roman" w:eastAsia="Times New Roman" w:hAnsi="Times New Roman" w:cs="Times New Roman"/>
          <w:b/>
          <w:iCs/>
          <w:sz w:val="24"/>
          <w:szCs w:val="24"/>
          <w:lang w:val="lt-LT" w:eastAsia="lt-LT"/>
        </w:rPr>
        <w:t>Teikėjo</w:t>
      </w:r>
      <w:r w:rsidRPr="004B7C21">
        <w:rPr>
          <w:rFonts w:ascii="Times New Roman" w:eastAsia="Times New Roman" w:hAnsi="Times New Roman" w:cs="Times New Roman"/>
          <w:iCs/>
          <w:sz w:val="24"/>
          <w:szCs w:val="24"/>
          <w:lang w:val="lt-LT" w:eastAsia="lt-LT"/>
        </w:rPr>
        <w:t xml:space="preserve"> įgalioti atstovai (</w:t>
      </w:r>
      <w:r w:rsidRPr="004B7C21">
        <w:rPr>
          <w:rFonts w:ascii="Times New Roman" w:eastAsia="Times New Roman" w:hAnsi="Times New Roman" w:cs="Times New Roman"/>
          <w:b/>
          <w:iCs/>
          <w:sz w:val="24"/>
          <w:szCs w:val="24"/>
          <w:lang w:val="lt-LT" w:eastAsia="lt-LT"/>
        </w:rPr>
        <w:t>Teikėjo</w:t>
      </w:r>
      <w:r w:rsidRPr="004B7C21">
        <w:rPr>
          <w:rFonts w:ascii="Times New Roman" w:eastAsia="Times New Roman" w:hAnsi="Times New Roman" w:cs="Times New Roman"/>
          <w:iCs/>
          <w:sz w:val="24"/>
          <w:szCs w:val="24"/>
          <w:lang w:val="lt-LT" w:eastAsia="lt-LT"/>
        </w:rPr>
        <w:t xml:space="preserve"> atstovui atsisakius tai padaryti, patikrinimo aktą pasirašo tik </w:t>
      </w:r>
      <w:r w:rsidRPr="004B7C21">
        <w:rPr>
          <w:rFonts w:ascii="Times New Roman" w:eastAsia="Times New Roman" w:hAnsi="Times New Roman" w:cs="Times New Roman"/>
          <w:b/>
          <w:iCs/>
          <w:sz w:val="24"/>
          <w:szCs w:val="24"/>
          <w:lang w:val="lt-LT" w:eastAsia="lt-LT"/>
        </w:rPr>
        <w:t>Pirkėjo</w:t>
      </w:r>
      <w:r w:rsidRPr="004B7C21">
        <w:rPr>
          <w:rFonts w:ascii="Times New Roman" w:eastAsia="Times New Roman" w:hAnsi="Times New Roman" w:cs="Times New Roman"/>
          <w:iCs/>
          <w:sz w:val="24"/>
          <w:szCs w:val="24"/>
          <w:lang w:val="lt-LT" w:eastAsia="lt-LT"/>
        </w:rPr>
        <w:t xml:space="preserve"> atstovas), </w:t>
      </w:r>
      <w:r w:rsidRPr="004B7C21">
        <w:rPr>
          <w:rFonts w:ascii="Times New Roman" w:eastAsia="Times New Roman" w:hAnsi="Times New Roman" w:cs="Times New Roman"/>
          <w:sz w:val="24"/>
          <w:szCs w:val="24"/>
          <w:lang w:val="lt-LT" w:eastAsia="lt-LT"/>
        </w:rPr>
        <w:t xml:space="preserve">o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taikoma sutartinė atsakomybė</w:t>
      </w:r>
      <w:r w:rsidRPr="004B7C21">
        <w:rPr>
          <w:rFonts w:ascii="Times New Roman" w:eastAsia="Times New Roman" w:hAnsi="Times New Roman" w:cs="Times New Roman"/>
          <w:iCs/>
          <w:sz w:val="24"/>
          <w:szCs w:val="24"/>
          <w:lang w:val="lt-LT" w:eastAsia="lt-LT"/>
        </w:rPr>
        <w:t>.</w:t>
      </w:r>
    </w:p>
    <w:p w14:paraId="271A9F9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4368F50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5.4. </w:t>
      </w:r>
      <w:r w:rsidRPr="004B7C21">
        <w:rPr>
          <w:rFonts w:ascii="Times New Roman" w:eastAsia="Times New Roman" w:hAnsi="Times New Roman" w:cs="Times New Roman"/>
          <w:b/>
          <w:iCs/>
          <w:sz w:val="24"/>
          <w:szCs w:val="24"/>
          <w:lang w:val="lt-LT" w:eastAsia="lt-LT"/>
        </w:rPr>
        <w:t>Teikėjas</w:t>
      </w:r>
      <w:r w:rsidRPr="004B7C21">
        <w:rPr>
          <w:rFonts w:ascii="Times New Roman" w:eastAsia="Times New Roman" w:hAnsi="Times New Roman" w:cs="Times New Roman"/>
          <w:iCs/>
          <w:sz w:val="24"/>
          <w:szCs w:val="24"/>
          <w:lang w:val="lt-LT" w:eastAsia="lt-LT"/>
        </w:rPr>
        <w:t xml:space="preserve"> įsipareigoja leisti </w:t>
      </w:r>
      <w:r w:rsidRPr="004B7C21">
        <w:rPr>
          <w:rFonts w:ascii="Times New Roman" w:eastAsia="Times New Roman" w:hAnsi="Times New Roman" w:cs="Times New Roman"/>
          <w:b/>
          <w:iCs/>
          <w:sz w:val="24"/>
          <w:szCs w:val="24"/>
          <w:lang w:val="lt-LT" w:eastAsia="lt-LT"/>
        </w:rPr>
        <w:t>Pirkėjo</w:t>
      </w:r>
      <w:r w:rsidRPr="004B7C21">
        <w:rPr>
          <w:rFonts w:ascii="Times New Roman" w:eastAsia="Times New Roman" w:hAnsi="Times New Roman" w:cs="Times New Roman"/>
          <w:iCs/>
          <w:sz w:val="24"/>
          <w:szCs w:val="24"/>
          <w:lang w:val="lt-LT" w:eastAsia="lt-LT"/>
        </w:rPr>
        <w:t xml:space="preserve"> atstovui vykdyti paslaugų teikimo kokybės kontrolę vykdant gamybą, tikrinti pagalbines medžiagas bei žaliavas, jų pirminius įsigijimo dokumentus</w:t>
      </w:r>
      <w:r w:rsidRPr="004B7C21">
        <w:rPr>
          <w:rFonts w:ascii="Times New Roman" w:eastAsia="Times New Roman" w:hAnsi="Times New Roman" w:cs="Times New Roman"/>
          <w:sz w:val="24"/>
          <w:szCs w:val="24"/>
          <w:lang w:val="lt-LT" w:eastAsia="lt-LT"/>
        </w:rPr>
        <w:t>.</w:t>
      </w:r>
    </w:p>
    <w:p w14:paraId="2C8C64C9" w14:textId="77777777" w:rsidR="004B7C21" w:rsidRPr="004B7C21" w:rsidRDefault="004B7C21" w:rsidP="004B7C21">
      <w:pPr>
        <w:spacing w:after="0" w:line="240" w:lineRule="auto"/>
        <w:jc w:val="both"/>
        <w:rPr>
          <w:rFonts w:ascii="Times New Roman" w:eastAsia="Times New Roman" w:hAnsi="Times New Roman" w:cs="Times New Roman"/>
          <w:iCs/>
          <w:sz w:val="24"/>
          <w:szCs w:val="24"/>
          <w:lang w:val="lt-LT" w:eastAsia="lt-LT"/>
        </w:rPr>
      </w:pPr>
      <w:r w:rsidRPr="004B7C21">
        <w:rPr>
          <w:rFonts w:ascii="Times New Roman" w:eastAsia="Times New Roman" w:hAnsi="Times New Roman" w:cs="Times New Roman"/>
          <w:sz w:val="24"/>
          <w:szCs w:val="24"/>
          <w:lang w:val="lt-LT" w:eastAsia="lt-LT"/>
        </w:rPr>
        <w:t>5.5. Prekių, kurios yra paslaugų teikimo rezultatas, priėmimo metu pastebėjus jų neatitikimą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nustatytiems reikalavimams, kviečiami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atstovai, kuriems dalyvaujant surašomas aktas, prekės nepriimamos, o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taikoma sutartinė atsakomybė (šiuo atveju sutartinė atsakomybė taikoma, jeigu prekių pristatymo terminas jau pasibaigęs) (</w:t>
      </w:r>
      <w:r w:rsidRPr="004B7C21">
        <w:rPr>
          <w:rFonts w:ascii="Times New Roman" w:eastAsia="Times New Roman" w:hAnsi="Times New Roman" w:cs="Times New Roman"/>
          <w:i/>
          <w:sz w:val="24"/>
          <w:szCs w:val="24"/>
          <w:lang w:val="lt-LT" w:eastAsia="lt-LT"/>
        </w:rPr>
        <w:t>taikoma, jeigu vykdant paslaugų sutartį perduodamos/parduodamos prekės tiesiogiai susijusios su sutarties objektu).</w:t>
      </w:r>
    </w:p>
    <w:p w14:paraId="21032DB1"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11FC9B6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b/>
          <w:sz w:val="24"/>
          <w:szCs w:val="24"/>
          <w:lang w:val="lt-LT" w:eastAsia="lt-LT"/>
        </w:rPr>
        <w:t>6. Kokybės garantija</w:t>
      </w:r>
      <w:r w:rsidRPr="004B7C21">
        <w:rPr>
          <w:rFonts w:ascii="Times New Roman" w:eastAsia="Times New Roman" w:hAnsi="Times New Roman" w:cs="Times New Roman"/>
          <w:b/>
          <w:sz w:val="24"/>
          <w:szCs w:val="24"/>
          <w:vertAlign w:val="superscript"/>
          <w:lang w:val="lt-LT" w:eastAsia="lt-LT"/>
        </w:rPr>
        <w:footnoteReference w:id="1"/>
      </w:r>
      <w:r w:rsidRPr="004B7C21">
        <w:rPr>
          <w:rFonts w:ascii="Times New Roman" w:eastAsia="Times New Roman" w:hAnsi="Times New Roman" w:cs="Times New Roman"/>
          <w:b/>
          <w:sz w:val="24"/>
          <w:szCs w:val="24"/>
          <w:lang w:val="lt-LT" w:eastAsia="lt-LT"/>
        </w:rPr>
        <w:t xml:space="preserve"> </w:t>
      </w:r>
    </w:p>
    <w:p w14:paraId="22E23F1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6.1. Kokybės garantijos terminas nurodomas Sutarties specialiojoje dalyje (arba Sutarties priede).</w:t>
      </w:r>
    </w:p>
    <w:p w14:paraId="5C9B478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6.2. Kokybės garantijos termino metu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nustatytus reikalavimus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4C1498C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6.3. Kokybės garantijos termino metu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nustatytus reikalavimus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4D36F39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6.4. Apie kokybės garantijos termino metu pastebėtus prekių trūkumus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informuojamas raštu (faksu arba paštu). Pareikšti pretenziją dėl kokybės galima viso</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kokybės garantijos termino galiojimo metu.</w:t>
      </w:r>
    </w:p>
    <w:p w14:paraId="502C097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6.5.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pašalintų prekių trūkumų</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kokybės garantijos terminas skaičiuojamas nuo dokumento, patvirtinančio prekių su pašalintais trūkumais perdavimą–priėmimą, pasirašymo dienos.</w:t>
      </w:r>
    </w:p>
    <w:p w14:paraId="44745F7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6.6. Jeigu prekė pakeičiama nauja, jai suteikiamas toks pat Sutarties Specialiojoje dalyje nurodytas kokybės garantijos terminas, kuris skaičiuojamas nuo dokumento, patvirtinančio naujų prekių perdavimą–priėmimą, pasirašymo dienos.</w:t>
      </w:r>
    </w:p>
    <w:p w14:paraId="3F7E4EE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6.7. Sutarties Specialiojoje dalyje (arba Sutarties priede) nurodyta garantija netaikoma, jeigu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įrodys, kad prekių trūkumai atsirado dėl neteisingo ar netinkamo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elgesio arba trečiųjų asmenų veiklos, arba nenugalimos jėgos.</w:t>
      </w:r>
    </w:p>
    <w:p w14:paraId="6BA5365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C220284"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 xml:space="preserve">7. Nenugalimos jėgos </w:t>
      </w:r>
      <w:r w:rsidRPr="004B7C21">
        <w:rPr>
          <w:rFonts w:ascii="Times New Roman" w:eastAsia="Times New Roman" w:hAnsi="Times New Roman" w:cs="Times New Roman"/>
          <w:b/>
          <w:i/>
          <w:sz w:val="24"/>
          <w:szCs w:val="24"/>
          <w:lang w:val="lt-LT" w:eastAsia="lt-LT"/>
        </w:rPr>
        <w:t>(force majeure)</w:t>
      </w:r>
      <w:r w:rsidRPr="004B7C21">
        <w:rPr>
          <w:rFonts w:ascii="Times New Roman" w:eastAsia="Times New Roman" w:hAnsi="Times New Roman" w:cs="Times New Roman"/>
          <w:b/>
          <w:sz w:val="24"/>
          <w:szCs w:val="24"/>
          <w:lang w:val="lt-LT" w:eastAsia="lt-LT"/>
        </w:rPr>
        <w:t xml:space="preserve"> aplinkybės</w:t>
      </w:r>
    </w:p>
    <w:p w14:paraId="7FC75F3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4B7C21">
        <w:rPr>
          <w:rFonts w:ascii="Times New Roman" w:eastAsia="Times New Roman" w:hAnsi="Times New Roman" w:cs="Times New Roman"/>
          <w:i/>
          <w:iCs/>
          <w:sz w:val="24"/>
          <w:szCs w:val="24"/>
          <w:lang w:val="lt-LT" w:eastAsia="lt-LT"/>
        </w:rPr>
        <w:t>(force majeure)</w:t>
      </w:r>
      <w:r w:rsidRPr="004B7C21">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4B7C21">
          <w:rPr>
            <w:rFonts w:ascii="Times New Roman" w:eastAsia="Times New Roman" w:hAnsi="Times New Roman" w:cs="Times New Roman"/>
            <w:sz w:val="24"/>
            <w:szCs w:val="24"/>
            <w:lang w:val="lt-LT" w:eastAsia="lt-LT"/>
          </w:rPr>
          <w:t>1996 m</w:t>
        </w:r>
      </w:smartTag>
      <w:r w:rsidRPr="004B7C21">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4B7C21">
        <w:rPr>
          <w:rFonts w:ascii="Times New Roman" w:eastAsia="Times New Roman" w:hAnsi="Times New Roman" w:cs="Times New Roman"/>
          <w:i/>
          <w:iCs/>
          <w:sz w:val="24"/>
          <w:szCs w:val="24"/>
          <w:lang w:val="lt-LT" w:eastAsia="lt-LT"/>
        </w:rPr>
        <w:t>(force majeure)</w:t>
      </w:r>
      <w:r w:rsidRPr="004B7C21">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E9D867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C3C853C"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rPr>
      </w:pPr>
    </w:p>
    <w:p w14:paraId="58D007E4"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rPr>
      </w:pPr>
      <w:r w:rsidRPr="004B7C21">
        <w:rPr>
          <w:rFonts w:ascii="Times New Roman" w:eastAsia="Times New Roman" w:hAnsi="Times New Roman" w:cs="Times New Roman"/>
          <w:b/>
          <w:sz w:val="24"/>
          <w:szCs w:val="24"/>
          <w:lang w:val="lt-LT"/>
        </w:rPr>
        <w:t xml:space="preserve">8. Kodifikavimas </w:t>
      </w:r>
    </w:p>
    <w:p w14:paraId="3FCB9F6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8.1. Per 5 (penkias) dienas po Sutarties įsigaliojimo </w:t>
      </w:r>
      <w:r w:rsidRPr="004B7C21">
        <w:rPr>
          <w:rFonts w:ascii="Times New Roman" w:eastAsia="Times New Roman" w:hAnsi="Times New Roman" w:cs="Times New Roman"/>
          <w:b/>
          <w:bCs/>
          <w:sz w:val="24"/>
          <w:szCs w:val="24"/>
          <w:lang w:val="lt-LT" w:eastAsia="lt-LT"/>
        </w:rPr>
        <w:t>Teikėjas</w:t>
      </w:r>
      <w:r w:rsidRPr="004B7C21">
        <w:rPr>
          <w:rFonts w:ascii="Times New Roman" w:eastAsia="Times New Roman" w:hAnsi="Times New Roman" w:cs="Times New Roman"/>
          <w:sz w:val="24"/>
          <w:szCs w:val="24"/>
          <w:lang w:val="lt-LT" w:eastAsia="lt-LT"/>
        </w:rPr>
        <w:t xml:space="preserve"> privalo pateikti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4B7C21">
        <w:rPr>
          <w:rFonts w:ascii="Times New Roman" w:eastAsia="Times New Roman" w:hAnsi="Times New Roman" w:cs="Times New Roman"/>
          <w:b/>
          <w:bCs/>
          <w:sz w:val="24"/>
          <w:szCs w:val="24"/>
          <w:lang w:val="lt-LT" w:eastAsia="lt-LT"/>
        </w:rPr>
        <w:t>Teikėjas</w:t>
      </w:r>
      <w:r w:rsidRPr="004B7C21">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01AF09A3" w14:textId="77777777" w:rsidR="004B7C21" w:rsidRPr="004B7C21" w:rsidRDefault="004B7C21" w:rsidP="004B7C21">
      <w:pPr>
        <w:spacing w:after="0" w:line="240" w:lineRule="auto"/>
        <w:jc w:val="both"/>
        <w:rPr>
          <w:rFonts w:ascii="Times New Roman" w:eastAsia="Times New Roman" w:hAnsi="Times New Roman" w:cs="Times New Roman"/>
          <w:iCs/>
          <w:sz w:val="24"/>
          <w:szCs w:val="24"/>
          <w:lang w:val="lt-LT"/>
        </w:rPr>
      </w:pPr>
      <w:r w:rsidRPr="004B7C21">
        <w:rPr>
          <w:rFonts w:ascii="Times New Roman" w:eastAsia="Times New Roman" w:hAnsi="Times New Roman" w:cs="Times New Roman"/>
          <w:iCs/>
          <w:sz w:val="24"/>
          <w:szCs w:val="24"/>
          <w:lang w:val="lt-LT"/>
        </w:rPr>
        <w:t xml:space="preserve">8.2. </w:t>
      </w:r>
      <w:r w:rsidRPr="004B7C21">
        <w:rPr>
          <w:rFonts w:ascii="Times New Roman" w:eastAsia="Times New Roman" w:hAnsi="Times New Roman" w:cs="Times New Roman"/>
          <w:b/>
          <w:bCs/>
          <w:sz w:val="24"/>
          <w:szCs w:val="24"/>
          <w:lang w:val="lt-LT"/>
        </w:rPr>
        <w:t>Pirkėjui</w:t>
      </w:r>
      <w:r w:rsidRPr="004B7C21">
        <w:rPr>
          <w:rFonts w:ascii="Times New Roman" w:eastAsia="Times New Roman" w:hAnsi="Times New Roman" w:cs="Times New Roman"/>
          <w:sz w:val="24"/>
          <w:szCs w:val="24"/>
          <w:lang w:val="lt-LT"/>
        </w:rPr>
        <w:t xml:space="preserve"> pareikalavus, </w:t>
      </w:r>
      <w:r w:rsidRPr="004B7C21">
        <w:rPr>
          <w:rFonts w:ascii="Times New Roman" w:eastAsia="Times New Roman" w:hAnsi="Times New Roman" w:cs="Times New Roman"/>
          <w:b/>
          <w:bCs/>
          <w:sz w:val="24"/>
          <w:szCs w:val="24"/>
          <w:lang w:val="lt-LT"/>
        </w:rPr>
        <w:t>Teikėjas</w:t>
      </w:r>
      <w:r w:rsidRPr="004B7C21">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3311762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FEF6C86"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9. Sutarties nutraukimas</w:t>
      </w:r>
    </w:p>
    <w:p w14:paraId="5F2328C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 Ši Sutartis gali būti nutraukta:</w:t>
      </w:r>
    </w:p>
    <w:p w14:paraId="62E0E4F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9.1.1. raštišku </w:t>
      </w:r>
      <w:r w:rsidRPr="004B7C21">
        <w:rPr>
          <w:rFonts w:ascii="Times New Roman" w:eastAsia="Times New Roman" w:hAnsi="Times New Roman" w:cs="Times New Roman"/>
          <w:bCs/>
          <w:sz w:val="24"/>
          <w:szCs w:val="24"/>
          <w:lang w:val="lt-LT" w:eastAsia="lt-LT"/>
        </w:rPr>
        <w:t>Šalių</w:t>
      </w:r>
      <w:r w:rsidRPr="004B7C21">
        <w:rPr>
          <w:rFonts w:ascii="Times New Roman" w:eastAsia="Times New Roman" w:hAnsi="Times New Roman" w:cs="Times New Roman"/>
          <w:sz w:val="24"/>
          <w:szCs w:val="24"/>
          <w:lang w:val="lt-LT" w:eastAsia="lt-LT"/>
        </w:rPr>
        <w:t xml:space="preserve"> susitarimu; </w:t>
      </w:r>
    </w:p>
    <w:p w14:paraId="68BC9CD0"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4B7C21">
        <w:rPr>
          <w:rFonts w:ascii="Times New Roman" w:eastAsia="Times New Roman" w:hAnsi="Times New Roman" w:cs="Times New Roman"/>
          <w:color w:val="FF0000"/>
          <w:sz w:val="24"/>
          <w:szCs w:val="24"/>
          <w:lang w:val="lt-LT" w:eastAsia="lt-LT"/>
        </w:rPr>
        <w:t xml:space="preserve"> </w:t>
      </w:r>
      <w:r w:rsidRPr="004B7C21">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26D8C38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 </w:t>
      </w:r>
      <w:r w:rsidRPr="004B7C21">
        <w:rPr>
          <w:rFonts w:ascii="Times New Roman" w:eastAsia="Times New Roman" w:hAnsi="Times New Roman" w:cs="Times New Roman"/>
          <w:b/>
          <w:bCs/>
          <w:sz w:val="24"/>
          <w:szCs w:val="24"/>
          <w:lang w:val="lt-LT" w:eastAsia="lt-LT"/>
        </w:rPr>
        <w:t xml:space="preserve">Pirkėjas, </w:t>
      </w:r>
      <w:r w:rsidRPr="004B7C21">
        <w:rPr>
          <w:rFonts w:ascii="Times New Roman" w:eastAsia="Times New Roman" w:hAnsi="Times New Roman" w:cs="Times New Roman"/>
          <w:bCs/>
          <w:sz w:val="24"/>
          <w:szCs w:val="24"/>
          <w:lang w:val="lt-LT" w:eastAsia="lt-LT"/>
        </w:rPr>
        <w:t>ne vėliau kaip</w:t>
      </w:r>
      <w:r w:rsidRPr="004B7C21">
        <w:rPr>
          <w:rFonts w:ascii="Times New Roman" w:eastAsia="Times New Roman" w:hAnsi="Times New Roman" w:cs="Times New Roman"/>
          <w:b/>
          <w:bCs/>
          <w:sz w:val="24"/>
          <w:szCs w:val="24"/>
          <w:lang w:val="lt-LT" w:eastAsia="lt-LT"/>
        </w:rPr>
        <w:t xml:space="preserve"> </w:t>
      </w:r>
      <w:r w:rsidRPr="004B7C21">
        <w:rPr>
          <w:rFonts w:ascii="Times New Roman" w:eastAsia="Times New Roman" w:hAnsi="Times New Roman" w:cs="Times New Roman"/>
          <w:sz w:val="24"/>
          <w:szCs w:val="24"/>
          <w:lang w:val="lt-LT" w:eastAsia="lt-LT"/>
        </w:rPr>
        <w:t>prieš 7 (septynias) dienas</w:t>
      </w:r>
      <w:r w:rsidRPr="004B7C21">
        <w:rPr>
          <w:rFonts w:ascii="Times New Roman" w:eastAsia="Times New Roman" w:hAnsi="Times New Roman" w:cs="Times New Roman"/>
          <w:i/>
          <w:sz w:val="24"/>
          <w:szCs w:val="24"/>
          <w:lang w:val="lt-LT" w:eastAsia="lt-LT"/>
        </w:rPr>
        <w:t xml:space="preserve"> (jeigu Sutarties specialiojoje dalyje nenurodytas kitas terminas</w:t>
      </w:r>
      <w:r w:rsidRPr="004B7C21">
        <w:rPr>
          <w:rFonts w:ascii="Times New Roman" w:eastAsia="Times New Roman" w:hAnsi="Times New Roman" w:cs="Times New Roman"/>
          <w:sz w:val="24"/>
          <w:szCs w:val="24"/>
          <w:lang w:val="lt-LT" w:eastAsia="lt-LT"/>
        </w:rPr>
        <w:t xml:space="preserve">) raštu informavęs </w:t>
      </w:r>
      <w:r w:rsidRPr="004B7C21">
        <w:rPr>
          <w:rFonts w:ascii="Times New Roman" w:eastAsia="Times New Roman" w:hAnsi="Times New Roman" w:cs="Times New Roman"/>
          <w:b/>
          <w:bCs/>
          <w:sz w:val="24"/>
          <w:szCs w:val="24"/>
          <w:lang w:val="lt-LT" w:eastAsia="lt-LT"/>
        </w:rPr>
        <w:t xml:space="preserve">Teikėją </w:t>
      </w:r>
      <w:r w:rsidRPr="004B7C21">
        <w:rPr>
          <w:rFonts w:ascii="Times New Roman" w:eastAsia="Times New Roman" w:hAnsi="Times New Roman" w:cs="Times New Roman"/>
          <w:bCs/>
          <w:sz w:val="24"/>
          <w:szCs w:val="24"/>
          <w:lang w:val="lt-LT" w:eastAsia="lt-LT"/>
        </w:rPr>
        <w:t>turi teisę</w:t>
      </w:r>
      <w:r w:rsidRPr="004B7C21">
        <w:rPr>
          <w:rFonts w:ascii="Times New Roman" w:eastAsia="Times New Roman" w:hAnsi="Times New Roman" w:cs="Times New Roman"/>
          <w:sz w:val="24"/>
          <w:szCs w:val="24"/>
          <w:lang w:val="lt-LT" w:eastAsia="lt-LT"/>
        </w:rPr>
        <w:t xml:space="preserve"> vienašališkai nutraukti Sutartį dėl esminio Sutarties pažeidimo. Esminiu Sutarties pažeidimu laikoma, jeigu:</w:t>
      </w:r>
    </w:p>
    <w:p w14:paraId="64D22EC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9.2.1.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nepradeda teikti </w:t>
      </w:r>
      <w:r w:rsidRPr="004B7C21">
        <w:rPr>
          <w:rFonts w:ascii="Times New Roman" w:eastAsia="Times New Roman" w:hAnsi="Times New Roman" w:cs="Times New Roman"/>
          <w:iCs/>
          <w:sz w:val="24"/>
          <w:szCs w:val="24"/>
          <w:lang w:val="lt-LT" w:eastAsia="lt-LT"/>
        </w:rPr>
        <w:t>paslaugų</w:t>
      </w:r>
      <w:r w:rsidRPr="004B7C21">
        <w:rPr>
          <w:rFonts w:ascii="Times New Roman" w:eastAsia="Times New Roman" w:hAnsi="Times New Roman" w:cs="Times New Roman"/>
          <w:sz w:val="24"/>
          <w:szCs w:val="24"/>
          <w:lang w:val="lt-LT" w:eastAsia="lt-LT"/>
        </w:rPr>
        <w:t xml:space="preserve"> Sutarties specialioje dalyje nurodytu terminu; </w:t>
      </w:r>
    </w:p>
    <w:p w14:paraId="6E59FB4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9.2.2. </w:t>
      </w:r>
      <w:r w:rsidRPr="004B7C21">
        <w:rPr>
          <w:rFonts w:ascii="Times New Roman" w:eastAsia="Times New Roman" w:hAnsi="Times New Roman" w:cs="Times New Roman"/>
          <w:b/>
          <w:sz w:val="24"/>
          <w:szCs w:val="24"/>
          <w:lang w:val="lt-LT" w:eastAsia="lt-LT"/>
        </w:rPr>
        <w:t xml:space="preserve">Teikėjas </w:t>
      </w:r>
      <w:r w:rsidRPr="004B7C21">
        <w:rPr>
          <w:rFonts w:ascii="Times New Roman" w:eastAsia="Times New Roman" w:hAnsi="Times New Roman" w:cs="Times New Roman"/>
          <w:sz w:val="24"/>
          <w:szCs w:val="24"/>
          <w:lang w:val="lt-LT" w:eastAsia="lt-LT"/>
        </w:rPr>
        <w:t xml:space="preserve">vėluoja teikti (arba informuoja, kad neteiks) </w:t>
      </w:r>
      <w:r w:rsidRPr="004B7C21">
        <w:rPr>
          <w:rFonts w:ascii="Times New Roman" w:eastAsia="Times New Roman" w:hAnsi="Times New Roman" w:cs="Times New Roman"/>
          <w:iCs/>
          <w:sz w:val="24"/>
          <w:szCs w:val="24"/>
          <w:lang w:val="lt-LT" w:eastAsia="lt-LT"/>
        </w:rPr>
        <w:t>paslaugas</w:t>
      </w:r>
      <w:r w:rsidRPr="004B7C21">
        <w:rPr>
          <w:rFonts w:ascii="Times New Roman" w:eastAsia="Times New Roman" w:hAnsi="Times New Roman" w:cs="Times New Roman"/>
          <w:sz w:val="24"/>
          <w:szCs w:val="24"/>
          <w:lang w:val="lt-LT" w:eastAsia="lt-LT"/>
        </w:rPr>
        <w:t xml:space="preserve"> Sutarties specialioje dalyje nurodytu terminu (-ais);</w:t>
      </w:r>
    </w:p>
    <w:p w14:paraId="0D09FBA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9.2.3.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didina paslaugų kainas / įkainius, išskyrus Sutarties bendrosios dalies 2.2 papunktyje numatytą atvejį;</w:t>
      </w:r>
    </w:p>
    <w:p w14:paraId="53092C3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9.2.4.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21F2D47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9.2.5.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nevykdo Sutarties bendrosios dalies 12.4 papunktyje numatyto įsipareigojimo (</w:t>
      </w:r>
      <w:r w:rsidRPr="004B7C21">
        <w:rPr>
          <w:rFonts w:ascii="Times New Roman" w:eastAsia="Times New Roman" w:hAnsi="Times New Roman" w:cs="Times New Roman"/>
          <w:i/>
          <w:sz w:val="24"/>
          <w:szCs w:val="24"/>
          <w:lang w:val="lt-LT" w:eastAsia="lt-LT"/>
        </w:rPr>
        <w:t>jeigu sutarties vykdymas bus užtikrintas laidavimu arba banko garantija</w:t>
      </w:r>
      <w:r w:rsidRPr="004B7C21">
        <w:rPr>
          <w:rFonts w:ascii="Times New Roman" w:eastAsia="Times New Roman" w:hAnsi="Times New Roman" w:cs="Times New Roman"/>
          <w:sz w:val="24"/>
          <w:szCs w:val="24"/>
          <w:lang w:val="lt-LT" w:eastAsia="lt-LT"/>
        </w:rPr>
        <w:t>);</w:t>
      </w:r>
    </w:p>
    <w:p w14:paraId="7BCD847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9.2.6.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suteiktos paslaugos neatitinka Sutartyje ir jos priede (-uose)</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nustatytų reikalavimų, ir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Sutarties specialiojoje dalyje nustatyta tvarka nepašalina suteiktų paslaugų trūkumų; </w:t>
      </w:r>
    </w:p>
    <w:p w14:paraId="165F9BA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9.2.7.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4.2 papunktyje (</w:t>
      </w:r>
      <w:r w:rsidRPr="004B7C21">
        <w:rPr>
          <w:rFonts w:ascii="Times New Roman" w:eastAsia="Times New Roman" w:hAnsi="Times New Roman" w:cs="Times New Roman"/>
          <w:i/>
          <w:sz w:val="24"/>
          <w:szCs w:val="24"/>
          <w:lang w:val="lt-LT" w:eastAsia="lt-LT"/>
        </w:rPr>
        <w:t>jeigu pagal sutarties sąlygas numatytas avanso mokėjimas</w:t>
      </w:r>
      <w:r w:rsidRPr="004B7C21">
        <w:rPr>
          <w:rFonts w:ascii="Times New Roman" w:eastAsia="Times New Roman" w:hAnsi="Times New Roman" w:cs="Times New Roman"/>
          <w:sz w:val="24"/>
          <w:szCs w:val="24"/>
          <w:lang w:val="lt-LT" w:eastAsia="lt-LT"/>
        </w:rPr>
        <w:t>);</w:t>
      </w:r>
    </w:p>
    <w:p w14:paraId="6CE32803" w14:textId="77777777" w:rsidR="004B7C21" w:rsidRPr="004B7C21" w:rsidRDefault="004B7C21" w:rsidP="004B7C21">
      <w:pPr>
        <w:autoSpaceDE w:val="0"/>
        <w:autoSpaceDN w:val="0"/>
        <w:adjustRightInd w:val="0"/>
        <w:spacing w:after="0" w:line="240" w:lineRule="auto"/>
        <w:jc w:val="both"/>
        <w:rPr>
          <w:rFonts w:ascii="Times New Roman" w:eastAsia="Times New Roman" w:hAnsi="Times New Roman" w:cs="Times New Roman"/>
          <w:sz w:val="24"/>
          <w:lang w:val="lt-LT"/>
        </w:rPr>
      </w:pPr>
      <w:r w:rsidRPr="004B7C21">
        <w:rPr>
          <w:rFonts w:ascii="Times New Roman" w:eastAsia="Times New Roman" w:hAnsi="Times New Roman" w:cs="Times New Roman"/>
          <w:sz w:val="24"/>
          <w:szCs w:val="24"/>
          <w:lang w:val="lt-LT"/>
        </w:rPr>
        <w:t>9.2.8.</w:t>
      </w:r>
      <w:r w:rsidRPr="004B7C21">
        <w:rPr>
          <w:rFonts w:ascii="Times New Roman" w:eastAsia="Times New Roman" w:hAnsi="Times New Roman" w:cs="Times New Roman"/>
          <w:sz w:val="24"/>
          <w:lang w:val="lt-LT"/>
        </w:rPr>
        <w:t xml:space="preserve"> Sutarties galiojimo laikotarpiu </w:t>
      </w:r>
      <w:r w:rsidRPr="004B7C21">
        <w:rPr>
          <w:rFonts w:ascii="Times New Roman" w:eastAsia="Times New Roman" w:hAnsi="Times New Roman" w:cs="Times New Roman"/>
          <w:b/>
          <w:sz w:val="24"/>
          <w:lang w:val="lt-LT"/>
        </w:rPr>
        <w:t xml:space="preserve">Teikėjas </w:t>
      </w:r>
      <w:r w:rsidRPr="004B7C21">
        <w:rPr>
          <w:rFonts w:ascii="Times New Roman" w:eastAsia="Times New Roman" w:hAnsi="Times New Roman" w:cs="Times New Roman"/>
          <w:sz w:val="24"/>
          <w:lang w:val="lt-LT"/>
        </w:rPr>
        <w:t>yra įtraukiamas į Nepatikimų tiekėjų ar Melagingą informaciją pateikusių tiekėjų sąrašus;</w:t>
      </w:r>
    </w:p>
    <w:p w14:paraId="6182ECD4" w14:textId="77777777" w:rsidR="004B7C21" w:rsidRPr="004B7C21" w:rsidRDefault="004B7C21" w:rsidP="004B7C21">
      <w:pPr>
        <w:autoSpaceDE w:val="0"/>
        <w:autoSpaceDN w:val="0"/>
        <w:adjustRightInd w:val="0"/>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rPr>
        <w:t xml:space="preserve">9.2.9. Paaiškėjus, kad </w:t>
      </w:r>
      <w:r w:rsidRPr="004B7C21">
        <w:rPr>
          <w:rFonts w:ascii="Times New Roman" w:eastAsia="Times New Roman" w:hAnsi="Times New Roman" w:cs="Times New Roman"/>
          <w:b/>
          <w:sz w:val="24"/>
          <w:lang w:val="lt-LT"/>
        </w:rPr>
        <w:t>Teikėjas</w:t>
      </w:r>
      <w:r w:rsidRPr="004B7C21">
        <w:rPr>
          <w:rFonts w:ascii="Times New Roman" w:eastAsia="Times New Roman" w:hAnsi="Times New Roman" w:cs="Times New Roman"/>
          <w:sz w:val="24"/>
          <w:szCs w:val="24"/>
          <w:lang w:val="lt-LT"/>
        </w:rPr>
        <w:t xml:space="preserve"> </w:t>
      </w:r>
      <w:r w:rsidRPr="004B7C21">
        <w:rPr>
          <w:rFonts w:ascii="Times New Roman" w:eastAsia="Times New Roman" w:hAnsi="Times New Roman" w:cs="Times New Roman"/>
          <w:color w:val="000000"/>
          <w:sz w:val="24"/>
          <w:szCs w:val="24"/>
          <w:lang w:val="lt-LT"/>
        </w:rPr>
        <w:t>ar jo teikiamos prekės ar paslaugos</w:t>
      </w:r>
      <w:r w:rsidRPr="004B7C21">
        <w:rPr>
          <w:rFonts w:ascii="Times New Roman" w:eastAsia="Times New Roman" w:hAnsi="Times New Roman" w:cs="Times New Roman"/>
          <w:sz w:val="24"/>
          <w:szCs w:val="24"/>
          <w:lang w:val="lt-LT" w:eastAsia="lt-LT"/>
        </w:rPr>
        <w:t xml:space="preserve"> yra nepatikimos ir kelia pavojų nacionaliniam saugumui;</w:t>
      </w:r>
    </w:p>
    <w:p w14:paraId="76C4770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9.2.10. Sutarties vykdymo metu paaiškėja Viešųjų pirkimų įstatymo 46 straipsnio 1 dalyje / Viešųjų pirkimų, atliekamų gynybos ir saugumo srityje, įstatymo 34 straipsnio 1 dalyje numatytos aplinkybės;</w:t>
      </w:r>
    </w:p>
    <w:p w14:paraId="6A17249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 / Viešųjų pirkimų atliekamų gynybos ir saugumo srityje įstatymo 53 straipsnį.</w:t>
      </w:r>
    </w:p>
    <w:p w14:paraId="14E418DD" w14:textId="77777777" w:rsidR="004B7C21" w:rsidRPr="00276773" w:rsidRDefault="004B7C21" w:rsidP="004B7C21">
      <w:pPr>
        <w:autoSpaceDE w:val="0"/>
        <w:autoSpaceDN w:val="0"/>
        <w:adjustRightInd w:val="0"/>
        <w:spacing w:after="0" w:line="240" w:lineRule="auto"/>
        <w:jc w:val="both"/>
        <w:rPr>
          <w:rFonts w:ascii="Times New Roman" w:eastAsia="Times New Roman" w:hAnsi="Times New Roman" w:cs="Times New Roman"/>
          <w:sz w:val="24"/>
          <w:szCs w:val="24"/>
        </w:rPr>
      </w:pPr>
      <w:r w:rsidRPr="004B7C21">
        <w:rPr>
          <w:rFonts w:ascii="Times New Roman" w:eastAsia="Times New Roman" w:hAnsi="Times New Roman" w:cs="Times New Roman"/>
          <w:sz w:val="24"/>
          <w:szCs w:val="24"/>
          <w:lang w:val="lt-LT" w:eastAsia="lt-LT"/>
        </w:rPr>
        <w:t xml:space="preserve">9.3. </w:t>
      </w:r>
      <w:r w:rsidRPr="004B7C21">
        <w:rPr>
          <w:rFonts w:ascii="Times New Roman" w:eastAsia="Times New Roman" w:hAnsi="Times New Roman" w:cs="Times New Roman"/>
          <w:b/>
          <w:bCs/>
          <w:sz w:val="24"/>
          <w:szCs w:val="24"/>
          <w:lang w:val="lt-LT" w:eastAsia="lt-LT"/>
        </w:rPr>
        <w:t xml:space="preserve">Pirkėjas, </w:t>
      </w:r>
      <w:r w:rsidRPr="004B7C21">
        <w:rPr>
          <w:rFonts w:ascii="Times New Roman" w:eastAsia="Times New Roman" w:hAnsi="Times New Roman" w:cs="Times New Roman"/>
          <w:bCs/>
          <w:sz w:val="24"/>
          <w:szCs w:val="24"/>
          <w:lang w:val="lt-LT" w:eastAsia="lt-LT"/>
        </w:rPr>
        <w:t>ne vėliau kaip</w:t>
      </w:r>
      <w:r w:rsidRPr="004B7C21">
        <w:rPr>
          <w:rFonts w:ascii="Times New Roman" w:eastAsia="Times New Roman" w:hAnsi="Times New Roman" w:cs="Times New Roman"/>
          <w:b/>
          <w:bCs/>
          <w:sz w:val="24"/>
          <w:szCs w:val="24"/>
          <w:lang w:val="lt-LT" w:eastAsia="lt-LT"/>
        </w:rPr>
        <w:t xml:space="preserve"> </w:t>
      </w:r>
      <w:r w:rsidRPr="004B7C21">
        <w:rPr>
          <w:rFonts w:ascii="Times New Roman" w:eastAsia="Times New Roman" w:hAnsi="Times New Roman" w:cs="Times New Roman"/>
          <w:sz w:val="24"/>
          <w:szCs w:val="24"/>
          <w:lang w:val="lt-LT" w:eastAsia="lt-LT"/>
        </w:rPr>
        <w:t>prieš 7 (septynias) dienas (</w:t>
      </w:r>
      <w:r w:rsidRPr="004B7C21">
        <w:rPr>
          <w:rFonts w:ascii="Times New Roman" w:eastAsia="Times New Roman" w:hAnsi="Times New Roman" w:cs="Times New Roman"/>
          <w:i/>
          <w:sz w:val="24"/>
          <w:szCs w:val="24"/>
          <w:lang w:val="lt-LT" w:eastAsia="lt-LT"/>
        </w:rPr>
        <w:t>jeigu Spec. dalyje nenurodytas kitas terminas</w:t>
      </w:r>
      <w:r w:rsidRPr="004B7C21">
        <w:rPr>
          <w:rFonts w:ascii="Times New Roman" w:eastAsia="Times New Roman" w:hAnsi="Times New Roman" w:cs="Times New Roman"/>
          <w:sz w:val="24"/>
          <w:szCs w:val="24"/>
          <w:lang w:val="lt-LT" w:eastAsia="lt-LT"/>
        </w:rPr>
        <w:t xml:space="preserve">) raštu informavęs </w:t>
      </w:r>
      <w:r w:rsidRPr="004B7C21">
        <w:rPr>
          <w:rFonts w:ascii="Times New Roman" w:eastAsia="Times New Roman" w:hAnsi="Times New Roman" w:cs="Times New Roman"/>
          <w:b/>
          <w:bCs/>
          <w:sz w:val="24"/>
          <w:szCs w:val="24"/>
          <w:lang w:val="lt-LT" w:eastAsia="lt-LT"/>
        </w:rPr>
        <w:t xml:space="preserve">Teikėją </w:t>
      </w:r>
      <w:r w:rsidRPr="004B7C21">
        <w:rPr>
          <w:rFonts w:ascii="Times New Roman" w:eastAsia="Times New Roman" w:hAnsi="Times New Roman" w:cs="Times New Roman"/>
          <w:bCs/>
          <w:sz w:val="24"/>
          <w:szCs w:val="24"/>
          <w:lang w:val="lt-LT" w:eastAsia="lt-LT"/>
        </w:rPr>
        <w:t>turi teisę</w:t>
      </w:r>
      <w:r w:rsidRPr="004B7C21">
        <w:rPr>
          <w:rFonts w:ascii="Times New Roman" w:eastAsia="Times New Roman" w:hAnsi="Times New Roman" w:cs="Times New Roman"/>
          <w:sz w:val="24"/>
          <w:szCs w:val="24"/>
          <w:lang w:val="lt-LT" w:eastAsia="lt-LT"/>
        </w:rPr>
        <w:t xml:space="preserve"> vienašališkai nutraukti Sutartį, jeigu</w:t>
      </w:r>
      <w:r w:rsidRPr="004B7C21">
        <w:rPr>
          <w:rFonts w:ascii="Times New Roman" w:eastAsia="Times New Roman" w:hAnsi="Times New Roman" w:cs="Times New Roman"/>
          <w:b/>
          <w:sz w:val="24"/>
          <w:szCs w:val="24"/>
          <w:lang w:val="lt-LT" w:eastAsia="lt-LT"/>
        </w:rPr>
        <w:t xml:space="preserve"> Teikėjas </w:t>
      </w:r>
      <w:r w:rsidRPr="004B7C21">
        <w:rPr>
          <w:rFonts w:ascii="Times New Roman" w:eastAsia="Times New Roman" w:hAnsi="Times New Roman" w:cs="Times New Roman"/>
          <w:sz w:val="24"/>
          <w:szCs w:val="24"/>
          <w:lang w:val="lt-LT" w:eastAsia="lt-LT"/>
        </w:rPr>
        <w:t>yra</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rPr>
        <w:t xml:space="preserve">likviduojamas ar kreipiamasi į teismą dėl bankroto ar restruktūrizavimo bylos iškėlimo, arba </w:t>
      </w:r>
      <w:r w:rsidRPr="004B7C21">
        <w:rPr>
          <w:rFonts w:ascii="Times New Roman" w:eastAsia="Times New Roman" w:hAnsi="Times New Roman" w:cs="Times New Roman"/>
          <w:sz w:val="24"/>
          <w:szCs w:val="24"/>
          <w:lang w:val="lt-LT" w:eastAsia="lt-LT"/>
        </w:rPr>
        <w:t>jam iškelta bankroto ar restruktūrizavimo byla,</w:t>
      </w:r>
      <w:r w:rsidRPr="004B7C21">
        <w:rPr>
          <w:rFonts w:ascii="Times New Roman" w:eastAsia="Times New Roman" w:hAnsi="Times New Roman" w:cs="Times New Roman"/>
          <w:sz w:val="24"/>
          <w:szCs w:val="24"/>
          <w:lang w:val="lt-LT"/>
        </w:rPr>
        <w:t xml:space="preserve"> arba priimamas sprendimas dėl neteisminės bankroto procedūros pradėjimo.</w:t>
      </w:r>
    </w:p>
    <w:p w14:paraId="0D9AA5DD" w14:textId="77777777" w:rsidR="004B7C21" w:rsidRPr="004B7C21" w:rsidRDefault="004B7C21" w:rsidP="004B7C21">
      <w:pPr>
        <w:spacing w:after="0" w:line="240" w:lineRule="auto"/>
        <w:jc w:val="both"/>
        <w:rPr>
          <w:rFonts w:ascii="Times New Roman" w:eastAsia="Times New Roman" w:hAnsi="Times New Roman" w:cs="Times New Roman"/>
          <w:i/>
          <w:sz w:val="24"/>
          <w:szCs w:val="24"/>
          <w:lang w:val="lt-LT" w:eastAsia="lt-LT"/>
        </w:rPr>
      </w:pPr>
      <w:r w:rsidRPr="004B7C21">
        <w:rPr>
          <w:rFonts w:ascii="Times New Roman" w:eastAsia="Times New Roman" w:hAnsi="Times New Roman" w:cs="Times New Roman"/>
          <w:sz w:val="24"/>
          <w:szCs w:val="24"/>
          <w:lang w:val="lt-LT" w:eastAsia="lt-LT"/>
        </w:rPr>
        <w:t xml:space="preserve">9.4. Nutraukus sutartį,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 10 (dešimt) dienų nuo Sutarties nutraukimo dienos turi grąžinti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jo sumokėtą avansą (jei toks buvo sumokėtas) už neįvykdytą Sutarties dalį. </w:t>
      </w:r>
    </w:p>
    <w:p w14:paraId="00D9BF0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C81CAFA" w14:textId="77777777" w:rsidR="004B7C21" w:rsidRPr="004B7C21" w:rsidRDefault="004B7C21" w:rsidP="004B7C21">
      <w:pPr>
        <w:spacing w:after="0" w:line="240" w:lineRule="auto"/>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10. Ginčų sprendimo tvarka</w:t>
      </w:r>
    </w:p>
    <w:p w14:paraId="5A54C072" w14:textId="77777777" w:rsidR="004B7C21" w:rsidRPr="004B7C21" w:rsidRDefault="004B7C21" w:rsidP="004B7C21">
      <w:pPr>
        <w:spacing w:after="0" w:line="240" w:lineRule="auto"/>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10.1. Sutartis sudaryta ir turi būti aiškinama pagal Lietuvos Respublikos teisę.</w:t>
      </w:r>
    </w:p>
    <w:p w14:paraId="0067C2B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4B7C21">
        <w:rPr>
          <w:rFonts w:ascii="Times New Roman" w:eastAsia="Times New Roman" w:hAnsi="Times New Roman" w:cs="Times New Roman"/>
          <w:b/>
          <w:bCs/>
          <w:sz w:val="24"/>
          <w:szCs w:val="24"/>
          <w:lang w:val="lt-LT" w:eastAsia="lt-LT"/>
        </w:rPr>
        <w:t>Pirkėjo</w:t>
      </w:r>
      <w:r w:rsidRPr="004B7C21">
        <w:rPr>
          <w:rFonts w:ascii="Times New Roman" w:eastAsia="Times New Roman" w:hAnsi="Times New Roman" w:cs="Times New Roman"/>
          <w:sz w:val="24"/>
          <w:szCs w:val="24"/>
          <w:lang w:val="lt-LT" w:eastAsia="lt-LT"/>
        </w:rPr>
        <w:t xml:space="preserve"> (arba jeigu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Lietuvos kariuomenės padalinys </w:t>
      </w:r>
      <w:r w:rsidRPr="004B7C21">
        <w:rPr>
          <w:rFonts w:ascii="Times New Roman" w:eastAsia="Times New Roman" w:hAnsi="Times New Roman" w:cs="Times New Roman"/>
          <w:i/>
          <w:sz w:val="24"/>
          <w:szCs w:val="24"/>
          <w:lang w:val="lt-LT" w:eastAsia="lt-LT"/>
        </w:rPr>
        <w:t>„pagal juridinio asmens – Lietuvos kariuomenės</w:t>
      </w:r>
      <w:r w:rsidRPr="004B7C21">
        <w:rPr>
          <w:rFonts w:ascii="Times New Roman" w:eastAsia="Times New Roman" w:hAnsi="Times New Roman" w:cs="Times New Roman"/>
          <w:sz w:val="24"/>
          <w:szCs w:val="24"/>
          <w:lang w:val="lt-LT" w:eastAsia="lt-LT"/>
        </w:rPr>
        <w:t>“) buveinės vietą.</w:t>
      </w:r>
    </w:p>
    <w:p w14:paraId="27A680A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39A2AF7C"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11. Atsakomybė</w:t>
      </w:r>
    </w:p>
    <w:p w14:paraId="3132F2F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rPr>
      </w:pPr>
      <w:r w:rsidRPr="004B7C21">
        <w:rPr>
          <w:rFonts w:ascii="Times New Roman" w:eastAsia="Times New Roman" w:hAnsi="Times New Roman" w:cs="Times New Roman"/>
          <w:sz w:val="24"/>
          <w:szCs w:val="24"/>
          <w:lang w:val="lt-LT"/>
        </w:rPr>
        <w:t xml:space="preserve">11.1. Per Sutarties specialiosios dalies 3 punkte nurodytą terminą pavėlavus suteikti ar per Sutarties specialiosios dalies 7 punkte nurodytą terminą ištaisyti paslaugų teikimo ir / ar prekių trūkumus (jeigu teikiant paslaugas buvo pateiktos/parduotos prekės), </w:t>
      </w:r>
      <w:r w:rsidRPr="004B7C21">
        <w:rPr>
          <w:rFonts w:ascii="Times New Roman" w:eastAsia="Times New Roman" w:hAnsi="Times New Roman" w:cs="Times New Roman"/>
          <w:b/>
          <w:sz w:val="24"/>
          <w:szCs w:val="24"/>
          <w:lang w:val="lt-LT"/>
        </w:rPr>
        <w:t>Teikėjas</w:t>
      </w:r>
      <w:r w:rsidRPr="004B7C21">
        <w:rPr>
          <w:rFonts w:ascii="Times New Roman" w:eastAsia="Times New Roman" w:hAnsi="Times New Roman" w:cs="Times New Roman"/>
          <w:sz w:val="24"/>
          <w:szCs w:val="24"/>
          <w:lang w:val="lt-LT"/>
        </w:rPr>
        <w:t xml:space="preserve"> moka </w:t>
      </w:r>
      <w:r w:rsidRPr="004B7C21">
        <w:rPr>
          <w:rFonts w:ascii="Times New Roman" w:eastAsia="Times New Roman" w:hAnsi="Times New Roman" w:cs="Times New Roman"/>
          <w:b/>
          <w:sz w:val="24"/>
          <w:szCs w:val="24"/>
          <w:lang w:val="lt-LT"/>
        </w:rPr>
        <w:t xml:space="preserve">Pirkėjui </w:t>
      </w:r>
      <w:r w:rsidRPr="004B7C21">
        <w:rPr>
          <w:rFonts w:ascii="Times New Roman" w:eastAsia="Times New Roman" w:hAnsi="Times New Roman" w:cs="Times New Roman"/>
          <w:sz w:val="24"/>
          <w:szCs w:val="24"/>
          <w:lang w:val="lt-LT"/>
        </w:rPr>
        <w:t>nuo 0,05 iki</w:t>
      </w:r>
      <w:r w:rsidRPr="004B7C21">
        <w:rPr>
          <w:rFonts w:ascii="Times New Roman" w:eastAsia="Times New Roman" w:hAnsi="Times New Roman" w:cs="Times New Roman"/>
          <w:b/>
          <w:i/>
          <w:sz w:val="24"/>
          <w:szCs w:val="24"/>
          <w:lang w:val="lt-LT"/>
        </w:rPr>
        <w:t xml:space="preserve"> </w:t>
      </w:r>
      <w:r w:rsidRPr="004B7C21">
        <w:rPr>
          <w:rFonts w:ascii="Times New Roman" w:eastAsia="Times New Roman" w:hAnsi="Times New Roman" w:cs="Times New Roman"/>
          <w:sz w:val="24"/>
          <w:szCs w:val="24"/>
          <w:lang w:val="lt-LT"/>
        </w:rPr>
        <w:t xml:space="preserve">0,2 % dydžio (konkretus dydis nurodomas Sutarties specialiojoje dalyje) nuo per terminą nesuteiktų paslaugų (ir / ar prekių) ar paslaugų (ir / ar prekių), kurių trūkumai neištaisyti, kainos be PVM už kiekvieną uždelstą dieną / valandą </w:t>
      </w:r>
      <w:r w:rsidRPr="004B7C21">
        <w:rPr>
          <w:rFonts w:ascii="Times New Roman" w:eastAsia="Times New Roman" w:hAnsi="Times New Roman" w:cs="Times New Roman"/>
          <w:i/>
          <w:sz w:val="24"/>
          <w:szCs w:val="24"/>
          <w:lang w:val="lt-LT"/>
        </w:rPr>
        <w:t xml:space="preserve">(taikoma priklausomai nuo to, kaip įsipareigojimų terminas yra skaičiuojamas Sutarties specialiojoje dalyje) </w:t>
      </w:r>
      <w:r w:rsidRPr="004B7C21">
        <w:rPr>
          <w:rFonts w:ascii="Times New Roman" w:eastAsia="Times New Roman" w:hAnsi="Times New Roman" w:cs="Times New Roman"/>
          <w:sz w:val="24"/>
          <w:szCs w:val="24"/>
          <w:lang w:val="lt-LT"/>
        </w:rPr>
        <w:t>Šalių iš anksto sutartus minimalius nuostolius,</w:t>
      </w:r>
      <w:r w:rsidRPr="004B7C21">
        <w:rPr>
          <w:rFonts w:ascii="Times New Roman" w:eastAsia="Times New Roman" w:hAnsi="Times New Roman" w:cs="Times New Roman"/>
          <w:bCs/>
          <w:sz w:val="24"/>
          <w:szCs w:val="24"/>
          <w:lang w:val="lt-LT"/>
        </w:rPr>
        <w:t xml:space="preserve"> kurių sumokėjimas neatleidžia </w:t>
      </w:r>
      <w:r w:rsidRPr="004B7C21">
        <w:rPr>
          <w:rFonts w:ascii="Times New Roman" w:eastAsia="Times New Roman" w:hAnsi="Times New Roman" w:cs="Times New Roman"/>
          <w:b/>
          <w:bCs/>
          <w:sz w:val="24"/>
          <w:szCs w:val="24"/>
          <w:lang w:val="lt-LT"/>
        </w:rPr>
        <w:t xml:space="preserve">Teikėjo </w:t>
      </w:r>
      <w:r w:rsidRPr="004B7C21">
        <w:rPr>
          <w:rFonts w:ascii="Times New Roman" w:eastAsia="Times New Roman" w:hAnsi="Times New Roman" w:cs="Times New Roman"/>
          <w:bCs/>
          <w:sz w:val="24"/>
          <w:szCs w:val="24"/>
          <w:lang w:val="lt-LT"/>
        </w:rPr>
        <w:t xml:space="preserve">nuo pareigos atlyginti </w:t>
      </w:r>
      <w:r w:rsidRPr="004B7C21">
        <w:rPr>
          <w:rFonts w:ascii="Times New Roman" w:eastAsia="Times New Roman" w:hAnsi="Times New Roman" w:cs="Times New Roman"/>
          <w:b/>
          <w:bCs/>
          <w:sz w:val="24"/>
          <w:szCs w:val="24"/>
          <w:lang w:val="lt-LT"/>
        </w:rPr>
        <w:t>Pirkėjo</w:t>
      </w:r>
      <w:r w:rsidRPr="004B7C21">
        <w:rPr>
          <w:rFonts w:ascii="Times New Roman" w:eastAsia="Times New Roman" w:hAnsi="Times New Roman" w:cs="Times New Roman"/>
          <w:bCs/>
          <w:sz w:val="24"/>
          <w:szCs w:val="24"/>
          <w:lang w:val="lt-LT"/>
        </w:rPr>
        <w:t xml:space="preserve"> patirtus nuostolius</w:t>
      </w:r>
      <w:r w:rsidRPr="004B7C21">
        <w:rPr>
          <w:rFonts w:ascii="Times New Roman" w:eastAsia="Times New Roman" w:hAnsi="Times New Roman" w:cs="Times New Roman"/>
          <w:sz w:val="24"/>
          <w:szCs w:val="24"/>
          <w:lang w:val="lt-LT"/>
        </w:rPr>
        <w:t xml:space="preserve"> </w:t>
      </w:r>
      <w:r w:rsidRPr="004B7C21">
        <w:rPr>
          <w:rFonts w:ascii="Times New Roman" w:eastAsia="Times New Roman" w:hAnsi="Times New Roman" w:cs="Times New Roman"/>
          <w:b/>
          <w:sz w:val="24"/>
          <w:szCs w:val="24"/>
          <w:lang w:val="lt-LT"/>
        </w:rPr>
        <w:t>Teikėjui</w:t>
      </w:r>
      <w:r w:rsidRPr="004B7C21">
        <w:rPr>
          <w:rFonts w:ascii="Times New Roman" w:eastAsia="Times New Roman" w:hAnsi="Times New Roman" w:cs="Times New Roman"/>
          <w:sz w:val="24"/>
          <w:szCs w:val="24"/>
          <w:lang w:val="lt-LT"/>
        </w:rPr>
        <w:t xml:space="preserve"> nevykdant arba netinkamai vykdant savo įsipareigojimus, susijusius su paslaugų trūkumų šalinimu ir / ar prekių garantija. </w:t>
      </w:r>
      <w:r w:rsidRPr="004B7C21">
        <w:rPr>
          <w:rFonts w:ascii="Times New Roman" w:eastAsia="Times New Roman" w:hAnsi="Times New Roman" w:cs="Times New Roman"/>
          <w:color w:val="000000"/>
          <w:sz w:val="24"/>
          <w:szCs w:val="24"/>
          <w:lang w:val="lt-LT"/>
        </w:rPr>
        <w:t xml:space="preserve">Šalių iš anksto sutartus minimalius nuostolius </w:t>
      </w:r>
      <w:r w:rsidRPr="004B7C21">
        <w:rPr>
          <w:rFonts w:ascii="Times New Roman" w:eastAsia="Times New Roman" w:hAnsi="Times New Roman" w:cs="Times New Roman"/>
          <w:b/>
          <w:color w:val="000000"/>
          <w:sz w:val="24"/>
          <w:szCs w:val="24"/>
          <w:lang w:val="lt-LT"/>
        </w:rPr>
        <w:t>Teikėjas</w:t>
      </w:r>
      <w:r w:rsidRPr="004B7C21">
        <w:rPr>
          <w:rFonts w:ascii="Times New Roman" w:eastAsia="Times New Roman" w:hAnsi="Times New Roman" w:cs="Times New Roman"/>
          <w:color w:val="000000"/>
          <w:sz w:val="24"/>
          <w:szCs w:val="24"/>
          <w:lang w:val="lt-LT"/>
        </w:rPr>
        <w:t xml:space="preserve"> įsipareigoja sumokėti ne vėliau kaip per sąskaitoje faktūroje ar pareikalavime nurodytą terminą.</w:t>
      </w:r>
    </w:p>
    <w:p w14:paraId="0AA02CE0"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11.2. Nutraukus Sutartį dėl Sutarties bendrojoje dalyje 9.2.1, 9.2.2, 9.2.3, 9.2.4, 9.2.5, 9.2.6, 9.2.7, 9.3 papunkčiuose</w:t>
      </w:r>
      <w:r w:rsidRPr="004B7C21">
        <w:rPr>
          <w:rFonts w:ascii="Times New Roman" w:eastAsia="Times New Roman" w:hAnsi="Times New Roman" w:cs="Times New Roman"/>
          <w:color w:val="FF0000"/>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ar kitų Sutarties specialiojoje dalyje išvardytų priežasčių,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 14 (keturiolika) dienų (skaičiuojant nuo Sutarties nutraukimo dienos) turi sumokėti</w:t>
      </w:r>
      <w:r w:rsidRPr="004B7C21">
        <w:rPr>
          <w:rFonts w:ascii="Times New Roman" w:eastAsia="Times New Roman" w:hAnsi="Times New Roman" w:cs="Times New Roman"/>
          <w:b/>
          <w:bCs/>
          <w:sz w:val="24"/>
          <w:szCs w:val="24"/>
          <w:lang w:val="lt-LT" w:eastAsia="lt-LT"/>
        </w:rPr>
        <w:t xml:space="preserve"> Pirkėjui</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ne mažiau kaip</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5–7 (septynių) % sutarties kainos be PVM (arba bendros pasiūlymo kainos) (konkretus procentinis dydis arba konkreti fiksuota suma nurodoma Sutarties specialioje dalyje) </w:t>
      </w:r>
      <w:r w:rsidRPr="004B7C21">
        <w:rPr>
          <w:rFonts w:ascii="Times New Roman" w:eastAsia="Times New Roman" w:hAnsi="Times New Roman" w:cs="Times New Roman"/>
          <w:bCs/>
          <w:sz w:val="24"/>
          <w:szCs w:val="24"/>
          <w:lang w:val="lt-LT" w:eastAsia="lt-LT"/>
        </w:rPr>
        <w:t xml:space="preserve">Šalių </w:t>
      </w:r>
      <w:r w:rsidRPr="004B7C21">
        <w:rPr>
          <w:rFonts w:ascii="Times New Roman" w:eastAsia="Times New Roman" w:hAnsi="Times New Roman" w:cs="Times New Roman"/>
          <w:sz w:val="24"/>
          <w:szCs w:val="24"/>
          <w:lang w:val="lt-LT" w:eastAsia="lt-LT"/>
        </w:rPr>
        <w:t>iš anksto sutartų minimalių nuostolių, bet ne daugiau kaip visų pagal šią Sutartį neįvykdytų įsipareigojimų kainos</w:t>
      </w:r>
      <w:r w:rsidRPr="004B7C21">
        <w:rPr>
          <w:rFonts w:ascii="Times New Roman" w:eastAsia="Times New Roman" w:hAnsi="Times New Roman" w:cs="Times New Roman"/>
          <w:color w:val="FF0000"/>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be PVM. Šalių iš anksto sutartų minimalių nuostolių sumokėjimas neatleidžia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nuo pareigos atlyginti visus </w:t>
      </w:r>
      <w:r w:rsidRPr="004B7C21">
        <w:rPr>
          <w:rFonts w:ascii="Times New Roman" w:eastAsia="Times New Roman" w:hAnsi="Times New Roman" w:cs="Times New Roman"/>
          <w:b/>
          <w:bCs/>
          <w:sz w:val="24"/>
          <w:szCs w:val="24"/>
          <w:lang w:val="lt-LT" w:eastAsia="lt-LT"/>
        </w:rPr>
        <w:t>Pirkėjo</w:t>
      </w:r>
      <w:r w:rsidRPr="004B7C21">
        <w:rPr>
          <w:rFonts w:ascii="Times New Roman" w:eastAsia="Times New Roman" w:hAnsi="Times New Roman" w:cs="Times New Roman"/>
          <w:sz w:val="24"/>
          <w:szCs w:val="24"/>
          <w:lang w:val="lt-LT" w:eastAsia="lt-LT"/>
        </w:rPr>
        <w:t xml:space="preserve"> patirtus nuostolius,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nevykdant ar netinkamai vykdant sutartį.</w:t>
      </w:r>
    </w:p>
    <w:p w14:paraId="3DE64ED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moka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Sutarties specialiojoje dalyje nurodytą Šalių iš anksto sutartų minimalių nuostolių sumą. </w:t>
      </w:r>
      <w:r w:rsidRPr="004B7C21">
        <w:rPr>
          <w:rFonts w:ascii="Times New Roman" w:eastAsia="Times New Roman" w:hAnsi="Times New Roman" w:cs="Times New Roman"/>
          <w:bCs/>
          <w:sz w:val="24"/>
          <w:szCs w:val="24"/>
          <w:lang w:val="lt-LT" w:eastAsia="lt-LT"/>
        </w:rPr>
        <w:t>Šalių</w:t>
      </w:r>
      <w:r w:rsidRPr="004B7C21">
        <w:rPr>
          <w:rFonts w:ascii="Times New Roman" w:eastAsia="Times New Roman" w:hAnsi="Times New Roman" w:cs="Times New Roman"/>
          <w:sz w:val="24"/>
          <w:szCs w:val="24"/>
          <w:lang w:val="lt-LT" w:eastAsia="lt-LT"/>
        </w:rPr>
        <w:t xml:space="preserve"> iš anksto sutartų minimalių nuostolių sumokėjimas neatleidžia </w:t>
      </w:r>
      <w:r w:rsidRPr="004B7C21">
        <w:rPr>
          <w:rFonts w:ascii="Times New Roman" w:eastAsia="Times New Roman" w:hAnsi="Times New Roman" w:cs="Times New Roman"/>
          <w:b/>
          <w:bCs/>
          <w:sz w:val="24"/>
          <w:szCs w:val="24"/>
          <w:lang w:val="lt-LT" w:eastAsia="lt-LT"/>
        </w:rPr>
        <w:t>Teikėjo</w:t>
      </w:r>
      <w:r w:rsidRPr="004B7C21">
        <w:rPr>
          <w:rFonts w:ascii="Times New Roman" w:eastAsia="Times New Roman" w:hAnsi="Times New Roman" w:cs="Times New Roman"/>
          <w:sz w:val="24"/>
          <w:szCs w:val="24"/>
          <w:lang w:val="lt-LT" w:eastAsia="lt-LT"/>
        </w:rPr>
        <w:t xml:space="preserve"> nuo pareigos atlyginti visus </w:t>
      </w:r>
      <w:r w:rsidRPr="004B7C21">
        <w:rPr>
          <w:rFonts w:ascii="Times New Roman" w:eastAsia="Times New Roman" w:hAnsi="Times New Roman" w:cs="Times New Roman"/>
          <w:b/>
          <w:bCs/>
          <w:sz w:val="24"/>
          <w:szCs w:val="24"/>
          <w:lang w:val="lt-LT" w:eastAsia="lt-LT"/>
        </w:rPr>
        <w:t xml:space="preserve">Pirkėjo </w:t>
      </w:r>
      <w:r w:rsidRPr="004B7C21">
        <w:rPr>
          <w:rFonts w:ascii="Times New Roman" w:eastAsia="Times New Roman" w:hAnsi="Times New Roman" w:cs="Times New Roman"/>
          <w:sz w:val="24"/>
          <w:szCs w:val="24"/>
          <w:lang w:val="lt-LT" w:eastAsia="lt-LT"/>
        </w:rPr>
        <w:t xml:space="preserve">patirtus nuostolius, </w:t>
      </w:r>
      <w:r w:rsidRPr="004B7C21">
        <w:rPr>
          <w:rFonts w:ascii="Times New Roman" w:eastAsia="Times New Roman" w:hAnsi="Times New Roman" w:cs="Times New Roman"/>
          <w:b/>
          <w:bCs/>
          <w:sz w:val="24"/>
          <w:szCs w:val="24"/>
          <w:lang w:val="lt-LT" w:eastAsia="lt-LT"/>
        </w:rPr>
        <w:t>Teikėjui</w:t>
      </w:r>
      <w:r w:rsidRPr="004B7C21">
        <w:rPr>
          <w:rFonts w:ascii="Times New Roman" w:eastAsia="Times New Roman" w:hAnsi="Times New Roman" w:cs="Times New Roman"/>
          <w:sz w:val="24"/>
          <w:szCs w:val="24"/>
          <w:lang w:val="lt-LT" w:eastAsia="lt-LT"/>
        </w:rPr>
        <w:t xml:space="preserve"> nevykdant ar netinkamai vykdant sutartį.</w:t>
      </w:r>
      <w:r w:rsidRPr="004B7C21">
        <w:rPr>
          <w:rFonts w:ascii="Times New Roman" w:eastAsia="Times New Roman" w:hAnsi="Times New Roman" w:cs="Times New Roman"/>
          <w:spacing w:val="-1"/>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Šalių iš anksto sutartus minimalius nuostolius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įsipareigoja sumokėti ne vėliau kaip per sąskaitoje faktūroje ar pareikalavime nurodytą terminą. </w:t>
      </w:r>
    </w:p>
    <w:p w14:paraId="476C44A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11.4. Kiti sutartinės atsakomybės taikymo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atvejai nurodyti Sutarties specialiojoje dalyje. </w:t>
      </w:r>
    </w:p>
    <w:p w14:paraId="1F93C39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rPr>
      </w:pPr>
      <w:r w:rsidRPr="004B7C21">
        <w:rPr>
          <w:rFonts w:ascii="Times New Roman" w:eastAsia="Times New Roman" w:hAnsi="Times New Roman" w:cs="Times New Roman"/>
          <w:sz w:val="24"/>
          <w:szCs w:val="24"/>
          <w:lang w:val="lt-LT"/>
        </w:rPr>
        <w:t xml:space="preserve">11.5. </w:t>
      </w:r>
      <w:r w:rsidRPr="004B7C21">
        <w:rPr>
          <w:rFonts w:ascii="Times New Roman" w:eastAsia="Times New Roman" w:hAnsi="Times New Roman" w:cs="Times New Roman"/>
          <w:color w:val="000000"/>
          <w:sz w:val="24"/>
          <w:szCs w:val="24"/>
          <w:lang w:val="lt-LT"/>
        </w:rPr>
        <w:t>Vadovaujantis Lietuvos Respublikos civilinio kodekso 6.253 straipsnio 1 ir 3 dalimis</w:t>
      </w:r>
      <w:r w:rsidRPr="004B7C21">
        <w:rPr>
          <w:rFonts w:ascii="Times New Roman" w:eastAsia="Times New Roman" w:hAnsi="Times New Roman" w:cs="Times New Roman"/>
          <w:sz w:val="24"/>
          <w:szCs w:val="24"/>
          <w:lang w:val="lt-LT"/>
        </w:rPr>
        <w:t xml:space="preserve"> finansavimo vėlavimas iš biudžeto yra sąlyga visiškai atleidžianti </w:t>
      </w:r>
      <w:r w:rsidRPr="004B7C21">
        <w:rPr>
          <w:rFonts w:ascii="Times New Roman" w:eastAsia="Times New Roman" w:hAnsi="Times New Roman" w:cs="Times New Roman"/>
          <w:b/>
          <w:sz w:val="24"/>
          <w:szCs w:val="24"/>
          <w:lang w:val="lt-LT"/>
        </w:rPr>
        <w:t xml:space="preserve">Pirkėją </w:t>
      </w:r>
      <w:r w:rsidRPr="004B7C21">
        <w:rPr>
          <w:rFonts w:ascii="Times New Roman" w:eastAsia="Times New Roman" w:hAnsi="Times New Roman" w:cs="Times New Roman"/>
          <w:sz w:val="24"/>
          <w:szCs w:val="24"/>
          <w:lang w:val="lt-LT"/>
        </w:rPr>
        <w:t xml:space="preserve">nuo civilinės atsakomybės ir palūkanų mokėjimo </w:t>
      </w:r>
      <w:r w:rsidRPr="004B7C21">
        <w:rPr>
          <w:rFonts w:ascii="Times New Roman" w:eastAsia="Times New Roman" w:hAnsi="Times New Roman" w:cs="Times New Roman"/>
          <w:b/>
          <w:sz w:val="24"/>
          <w:szCs w:val="24"/>
          <w:lang w:val="lt-LT"/>
        </w:rPr>
        <w:t xml:space="preserve">Teikėjui </w:t>
      </w:r>
      <w:r w:rsidRPr="004B7C21">
        <w:rPr>
          <w:rFonts w:ascii="Times New Roman" w:eastAsia="Times New Roman" w:hAnsi="Times New Roman" w:cs="Times New Roman"/>
          <w:sz w:val="24"/>
          <w:szCs w:val="24"/>
          <w:lang w:val="lt-LT"/>
        </w:rPr>
        <w:t>už pavėluotą atsiskaitymą.</w:t>
      </w:r>
    </w:p>
    <w:p w14:paraId="02C365C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p>
    <w:p w14:paraId="1D2448AE"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12. Sutarties galiojimas</w:t>
      </w:r>
    </w:p>
    <w:p w14:paraId="1404F65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12.1. Sutartis įsigalioja abiem Šalims ją pasirašius ir </w:t>
      </w:r>
      <w:r w:rsidRPr="004B7C21">
        <w:rPr>
          <w:rFonts w:ascii="Times New Roman" w:eastAsia="Times New Roman" w:hAnsi="Times New Roman" w:cs="Times New Roman"/>
          <w:b/>
          <w:sz w:val="24"/>
          <w:szCs w:val="24"/>
          <w:lang w:val="lt-LT" w:eastAsia="lt-LT"/>
        </w:rPr>
        <w:t xml:space="preserve">Teikėjui </w:t>
      </w:r>
      <w:r w:rsidRPr="004B7C21">
        <w:rPr>
          <w:rFonts w:ascii="Times New Roman" w:eastAsia="Times New Roman" w:hAnsi="Times New Roman" w:cs="Times New Roman"/>
          <w:sz w:val="24"/>
          <w:szCs w:val="24"/>
          <w:lang w:val="lt-LT" w:eastAsia="lt-LT"/>
        </w:rPr>
        <w:t xml:space="preserve">pateikus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4B7C21">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4B7C21">
        <w:rPr>
          <w:rFonts w:ascii="Times New Roman" w:eastAsia="Times New Roman" w:hAnsi="Times New Roman" w:cs="Times New Roman"/>
          <w:sz w:val="24"/>
          <w:szCs w:val="24"/>
          <w:lang w:val="lt-LT" w:eastAsia="lt-LT"/>
        </w:rPr>
        <w:t>, užtikrinantį Sutarties bendrosios dalies 11.2 papunktyje</w:t>
      </w:r>
      <w:r w:rsidRPr="004B7C21" w:rsidDel="00835B6C">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sz w:val="24"/>
          <w:szCs w:val="24"/>
          <w:lang w:val="lt-LT" w:eastAsia="lt-LT"/>
        </w:rPr>
        <w:t>nurodytos sumos sumokėjimą. Banko garantijoje ar draudimo bendrovės laidavimo rašte garantas/laiduotojas turi įsipareigoti sumokėti Sutarties bendrosios dalies 11.2 papunktyje nurodytą sumą</w:t>
      </w:r>
      <w:r w:rsidRPr="004B7C21">
        <w:rPr>
          <w:rFonts w:ascii="Times New Roman" w:eastAsia="Times New Roman" w:hAnsi="Times New Roman" w:cs="Times New Roman"/>
          <w:b/>
          <w:sz w:val="24"/>
          <w:szCs w:val="24"/>
          <w:lang w:val="lt-LT" w:eastAsia="lt-LT"/>
        </w:rPr>
        <w:t xml:space="preserve"> Pirkėjui </w:t>
      </w:r>
      <w:r w:rsidRPr="004B7C21">
        <w:rPr>
          <w:rFonts w:ascii="Times New Roman" w:eastAsia="Times New Roman" w:hAnsi="Times New Roman" w:cs="Times New Roman"/>
          <w:sz w:val="24"/>
          <w:szCs w:val="24"/>
          <w:lang w:val="lt-LT" w:eastAsia="lt-LT"/>
        </w:rPr>
        <w:t>nutraukus Sutartį dėl bent vienos iš 9.2.1–9.2.7, 9.3 papunkčiuose ar kitų Sutarties Specialiojoje dalyje</w:t>
      </w:r>
      <w:r w:rsidRPr="004B7C21">
        <w:rPr>
          <w:rFonts w:ascii="Times New Roman" w:eastAsia="Times New Roman" w:hAnsi="Times New Roman" w:cs="Times New Roman"/>
          <w:color w:val="FF0000"/>
          <w:sz w:val="24"/>
          <w:szCs w:val="24"/>
          <w:lang w:val="lt-LT" w:eastAsia="lt-LT"/>
        </w:rPr>
        <w:t xml:space="preserve"> </w:t>
      </w:r>
      <w:r w:rsidRPr="004B7C21">
        <w:rPr>
          <w:rFonts w:ascii="Times New Roman" w:eastAsia="Times New Roman" w:hAnsi="Times New Roman" w:cs="Times New Roman"/>
          <w:sz w:val="24"/>
          <w:szCs w:val="24"/>
          <w:lang w:val="lt-LT"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papunktyje.</w:t>
      </w:r>
    </w:p>
    <w:p w14:paraId="1D6AF16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12.2. Garantas / laiduotojas turi neatšaukiamai ir besąlygiškai įsipareigoti ne vėliau kaip per 14 (keturiolika) dienų nuo raštiško pranešimo, patvirtinančio Sutarties nutraukimą dėl Sutartyje numatytų pagrindų esant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kaltei, įvykdyti prievolę ir sumokėti įsipareigotą sumą, pinigus pervedant į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sąskaitą.</w:t>
      </w:r>
    </w:p>
    <w:p w14:paraId="2ABC8E35"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sz w:val="24"/>
          <w:szCs w:val="24"/>
          <w:lang w:val="lt-LT" w:eastAsia="lt-LT"/>
        </w:rPr>
        <w:t xml:space="preserve">12.3.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ne vėliau kaip</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 xml:space="preserve">per 5 (penkias) darbo dienas po Sutarties pasirašymo pateikia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Sutarties bendrosios dalies 12.1 papunktyje nurodytą Sutarties įvykdymo užtikrinimo banko garantiją arba draudimo bendrovės laidavimo raštą, kuris galiotų dviem mėnesiais ilgiau nei Sutarties specialiojoje dalyje nurodytas paslaugų teikimo terminas ar Sutarties galiojimo terminas.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patirtų nuostolių atlyginimu ir neatleidžia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nuo pareigos juos visiškai atlyginti. </w:t>
      </w:r>
    </w:p>
    <w:p w14:paraId="1EA8562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įvykdyti savo įsipareigojimų (sustabdoma veikla, paskelbiamas moratoriumas ir pan.),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per 10 (dešimt) dienų pateikia naują Sutarties vykdymo užtikrinimą, tokiomis pat sąlygomis kaip ir ankstesnysis. Jei </w:t>
      </w:r>
      <w:r w:rsidRPr="004B7C21">
        <w:rPr>
          <w:rFonts w:ascii="Times New Roman" w:eastAsia="Times New Roman" w:hAnsi="Times New Roman" w:cs="Times New Roman"/>
          <w:b/>
          <w:sz w:val="24"/>
          <w:szCs w:val="24"/>
          <w:lang w:val="lt-LT" w:eastAsia="lt-LT"/>
        </w:rPr>
        <w:t xml:space="preserve">Teikėjas </w:t>
      </w:r>
      <w:r w:rsidRPr="004B7C21">
        <w:rPr>
          <w:rFonts w:ascii="Times New Roman" w:eastAsia="Times New Roman" w:hAnsi="Times New Roman" w:cs="Times New Roman"/>
          <w:sz w:val="24"/>
          <w:szCs w:val="24"/>
          <w:lang w:val="lt-LT" w:eastAsia="lt-LT"/>
        </w:rPr>
        <w:t xml:space="preserve">nepateikia naujo sutarties įvykdymo užtikrinimo,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turi teisę nutraukti Sutartį, Sutarties Bendrosios dalies 9.2.5 papunktyje nustatyta tvarka.</w:t>
      </w:r>
    </w:p>
    <w:p w14:paraId="3AFDFA4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pateikus raštišką prašymą. </w:t>
      </w:r>
    </w:p>
    <w:p w14:paraId="3C771CA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12.6. Sutarties sąlygos pirkimo sutarties galiojimo laikotarpiu negali būti keičiamos, išskyrus atvejus, kai pakeitimas yra galimas vadovaujantis Viešųjų pirkimų įstatymo 89 straipsnio nuostatomis / Viešųjų pirkimų, atliekamų gynybos ir saugumo srityje, įstatymo 53 straipsnio nuostatomis ir neprieštarauja pagrindiniams viešųjų pirkimų principams bei tikslui. </w:t>
      </w:r>
    </w:p>
    <w:p w14:paraId="40942377"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0E21676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12.8. Sutartis gali būti pratęsta Sutarties Specialiojoje dalyje nustatytomis sąlygomis arba esant poreikiui,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gali teikti tik ne didesnėmis nei užsakymo dieną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prekybos vietoje, kataloge ar interneto svetainėje nurodytomis galiojančiomis šių paslaugų kainomis arba, jei tokios kainos neskelbiamos, </w:t>
      </w:r>
      <w:r w:rsidRPr="004B7C21">
        <w:rPr>
          <w:rFonts w:ascii="Times New Roman" w:eastAsia="Times New Roman" w:hAnsi="Times New Roman" w:cs="Times New Roman"/>
          <w:b/>
          <w:sz w:val="24"/>
          <w:szCs w:val="24"/>
          <w:lang w:val="lt-LT" w:eastAsia="lt-LT"/>
        </w:rPr>
        <w:t>Teikėjo</w:t>
      </w:r>
      <w:r w:rsidRPr="004B7C21">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prieduose nenurodytų, tačiau su pirkimo objektu susijusių paslaugų, </w:t>
      </w:r>
      <w:r w:rsidRPr="004B7C21">
        <w:rPr>
          <w:rFonts w:ascii="Times New Roman" w:eastAsia="Times New Roman" w:hAnsi="Times New Roman" w:cs="Times New Roman"/>
          <w:b/>
          <w:sz w:val="24"/>
          <w:szCs w:val="24"/>
          <w:lang w:val="lt-LT" w:eastAsia="lt-LT"/>
        </w:rPr>
        <w:t>Pirkėjas</w:t>
      </w:r>
      <w:r w:rsidRPr="004B7C21">
        <w:rPr>
          <w:rFonts w:ascii="Times New Roman" w:eastAsia="Times New Roman" w:hAnsi="Times New Roman" w:cs="Times New Roman"/>
          <w:sz w:val="24"/>
          <w:szCs w:val="24"/>
          <w:lang w:val="lt-LT" w:eastAsia="lt-LT"/>
        </w:rPr>
        <w:t xml:space="preserve"> ir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paslaugų </w:t>
      </w:r>
      <w:r w:rsidRPr="004B7C21">
        <w:rPr>
          <w:rFonts w:ascii="Times New Roman" w:eastAsia="Times New Roman" w:hAnsi="Times New Roman" w:cs="Times New Roman"/>
          <w:i/>
          <w:sz w:val="24"/>
          <w:szCs w:val="24"/>
          <w:lang w:val="lt-LT" w:eastAsia="lt-LT"/>
        </w:rPr>
        <w:t>(jei Spec. dalyje nurodyta, kad ši sąlyga taikoma)</w:t>
      </w:r>
      <w:r w:rsidRPr="004B7C21">
        <w:rPr>
          <w:rFonts w:ascii="Times New Roman" w:eastAsia="Times New Roman" w:hAnsi="Times New Roman" w:cs="Times New Roman"/>
          <w:sz w:val="24"/>
          <w:szCs w:val="24"/>
          <w:lang w:val="lt-LT" w:eastAsia="lt-LT"/>
        </w:rPr>
        <w:t>.</w:t>
      </w:r>
    </w:p>
    <w:p w14:paraId="32894FE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12.9. Sutarties Specialiojoje dalyje numatyta Sutarties galiojimo termino pabaiga nereiškia Šalių prievolių pagal Sutartį pabaigos ir neatleidžia Šalių nuo civilinės atsakomybės už Sutarties pažeidimą.</w:t>
      </w:r>
    </w:p>
    <w:p w14:paraId="58CA6D0A"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68C5ED99" w14:textId="77777777" w:rsidR="004B7C21" w:rsidRPr="004B7C21" w:rsidRDefault="004B7C21" w:rsidP="004B7C21">
      <w:pPr>
        <w:spacing w:after="0" w:line="240" w:lineRule="auto"/>
        <w:ind w:right="125"/>
        <w:jc w:val="both"/>
        <w:rPr>
          <w:rFonts w:ascii="Times New Roman" w:eastAsia="Times New Roman" w:hAnsi="Times New Roman" w:cs="Times New Roman"/>
          <w:b/>
          <w:bCs/>
          <w:sz w:val="24"/>
          <w:szCs w:val="24"/>
          <w:lang w:val="lt-LT" w:eastAsia="lt-LT"/>
        </w:rPr>
      </w:pPr>
      <w:r w:rsidRPr="004B7C21">
        <w:rPr>
          <w:rFonts w:ascii="Times New Roman" w:eastAsia="Times New Roman" w:hAnsi="Times New Roman" w:cs="Times New Roman"/>
          <w:b/>
          <w:bCs/>
          <w:sz w:val="24"/>
          <w:szCs w:val="24"/>
          <w:lang w:val="lt-LT" w:eastAsia="lt-LT"/>
        </w:rPr>
        <w:t>13. Susirašinėjimas</w:t>
      </w:r>
    </w:p>
    <w:p w14:paraId="0C39060A" w14:textId="77777777" w:rsidR="004B7C21" w:rsidRPr="004B7C21" w:rsidRDefault="004B7C21" w:rsidP="004B7C21">
      <w:pPr>
        <w:spacing w:after="0" w:line="240" w:lineRule="auto"/>
        <w:ind w:right="125"/>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13.1.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ir </w:t>
      </w:r>
      <w:r w:rsidRPr="004B7C21">
        <w:rPr>
          <w:rFonts w:ascii="Times New Roman" w:eastAsia="Times New Roman" w:hAnsi="Times New Roman" w:cs="Times New Roman"/>
          <w:b/>
          <w:sz w:val="24"/>
          <w:szCs w:val="24"/>
          <w:lang w:val="lt-LT" w:eastAsia="lt-LT"/>
        </w:rPr>
        <w:t xml:space="preserve">Teikėjo </w:t>
      </w:r>
      <w:r w:rsidRPr="004B7C21">
        <w:rPr>
          <w:rFonts w:ascii="Times New Roman" w:eastAsia="Times New Roman" w:hAnsi="Times New Roman" w:cs="Times New Roman"/>
          <w:sz w:val="24"/>
          <w:szCs w:val="24"/>
          <w:lang w:val="lt-LT" w:eastAsia="lt-LT"/>
        </w:rPr>
        <w:t>vienas kitam siunčiami pranešimai lietuvių / anglų (</w:t>
      </w:r>
      <w:r w:rsidRPr="004B7C21">
        <w:rPr>
          <w:rFonts w:ascii="Times New Roman" w:eastAsia="Times New Roman" w:hAnsi="Times New Roman" w:cs="Times New Roman"/>
          <w:i/>
          <w:sz w:val="24"/>
          <w:szCs w:val="24"/>
          <w:lang w:val="lt-LT" w:eastAsia="lt-LT"/>
        </w:rPr>
        <w:t>taikoma, jeigu Sutartis sudaroma anglų kalba</w:t>
      </w:r>
      <w:r w:rsidRPr="004B7C21">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02A95FFD" w14:textId="77777777" w:rsidR="004B7C21" w:rsidRPr="004B7C21" w:rsidRDefault="004B7C21" w:rsidP="004B7C21">
      <w:pPr>
        <w:spacing w:after="0" w:line="240" w:lineRule="auto"/>
        <w:ind w:right="125"/>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6D422C9"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03474381" w14:textId="77777777" w:rsidR="004B7C21" w:rsidRPr="004B7C21" w:rsidRDefault="004B7C21" w:rsidP="004B7C21">
      <w:pPr>
        <w:spacing w:after="0" w:line="240" w:lineRule="auto"/>
        <w:jc w:val="both"/>
        <w:rPr>
          <w:rFonts w:ascii="Times New Roman" w:eastAsia="Times New Roman" w:hAnsi="Times New Roman" w:cs="Times New Roman"/>
          <w:b/>
          <w:bCs/>
          <w:sz w:val="24"/>
          <w:szCs w:val="24"/>
          <w:lang w:val="lt-LT"/>
        </w:rPr>
      </w:pPr>
      <w:r w:rsidRPr="004B7C21">
        <w:rPr>
          <w:rFonts w:ascii="Times New Roman" w:eastAsia="Times New Roman" w:hAnsi="Times New Roman" w:cs="Times New Roman"/>
          <w:b/>
          <w:sz w:val="24"/>
          <w:szCs w:val="24"/>
          <w:lang w:val="lt-LT" w:eastAsia="lt-LT"/>
        </w:rPr>
        <w:t xml:space="preserve">14. </w:t>
      </w:r>
      <w:r w:rsidRPr="004B7C21">
        <w:rPr>
          <w:rFonts w:ascii="Times New Roman" w:eastAsia="Times New Roman" w:hAnsi="Times New Roman" w:cs="Times New Roman"/>
          <w:b/>
          <w:bCs/>
          <w:sz w:val="24"/>
          <w:szCs w:val="24"/>
          <w:lang w:val="lt-LT"/>
        </w:rPr>
        <w:t>Informacijos konfidencialumas ir asmens duomenys</w:t>
      </w:r>
    </w:p>
    <w:p w14:paraId="5FF5651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6434B452"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14:paraId="54F693C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bCs/>
          <w:sz w:val="24"/>
          <w:szCs w:val="24"/>
          <w:lang w:val="lt-LT" w:eastAsia="lt-LT"/>
        </w:rPr>
        <w:t>14.3.</w:t>
      </w:r>
      <w:r w:rsidRPr="004B7C21">
        <w:rPr>
          <w:rFonts w:ascii="Times New Roman" w:eastAsia="Times New Roman" w:hAnsi="Times New Roman" w:cs="Times New Roman"/>
          <w:b/>
          <w:bCs/>
          <w:sz w:val="24"/>
          <w:szCs w:val="24"/>
          <w:lang w:val="lt-LT" w:eastAsia="lt-LT"/>
        </w:rPr>
        <w:t xml:space="preserve"> Teikėjas </w:t>
      </w:r>
      <w:r w:rsidRPr="004B7C21">
        <w:rPr>
          <w:rFonts w:ascii="Times New Roman" w:eastAsia="Times New Roman" w:hAnsi="Times New Roman" w:cs="Times New Roman"/>
          <w:sz w:val="24"/>
          <w:szCs w:val="24"/>
          <w:lang w:val="lt-LT" w:eastAsia="lt-LT"/>
        </w:rPr>
        <w:t xml:space="preserve">įsipareigoja be </w:t>
      </w:r>
      <w:r w:rsidRPr="004B7C21">
        <w:rPr>
          <w:rFonts w:ascii="Times New Roman" w:eastAsia="Times New Roman" w:hAnsi="Times New Roman" w:cs="Times New Roman"/>
          <w:b/>
          <w:bCs/>
          <w:sz w:val="24"/>
          <w:szCs w:val="24"/>
          <w:lang w:val="lt-LT" w:eastAsia="lt-LT"/>
        </w:rPr>
        <w:t>Pirkėjo</w:t>
      </w:r>
      <w:r w:rsidRPr="004B7C21">
        <w:rPr>
          <w:rFonts w:ascii="Times New Roman" w:eastAsia="Times New Roman" w:hAnsi="Times New Roman" w:cs="Times New Roman"/>
          <w:sz w:val="24"/>
          <w:szCs w:val="24"/>
          <w:lang w:val="lt-LT" w:eastAsia="lt-LT"/>
        </w:rPr>
        <w:t xml:space="preserve"> išankstinio rašytinio sutikimo nenaudoti </w:t>
      </w:r>
      <w:r w:rsidRPr="004B7C21">
        <w:rPr>
          <w:rFonts w:ascii="Times New Roman" w:eastAsia="Times New Roman" w:hAnsi="Times New Roman" w:cs="Times New Roman"/>
          <w:b/>
          <w:sz w:val="24"/>
          <w:szCs w:val="24"/>
          <w:lang w:val="lt-LT" w:eastAsia="lt-LT"/>
        </w:rPr>
        <w:t>Pirkėjo</w:t>
      </w:r>
      <w:r w:rsidRPr="004B7C21">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aktų numatytus atvejus.</w:t>
      </w:r>
    </w:p>
    <w:p w14:paraId="128FA836"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14.4. Sutartyje ir jos prieduose nurodyti asmens duomenys (vardai, pavardės, pareigos, el. paštas, ar telefono numeris) gali būti naudojami tik nustatant Šalių ar </w:t>
      </w:r>
      <w:r w:rsidRPr="004B7C21">
        <w:rPr>
          <w:rFonts w:ascii="Times New Roman" w:eastAsia="Times New Roman" w:hAnsi="Times New Roman" w:cs="Times New Roman"/>
          <w:b/>
          <w:sz w:val="24"/>
          <w:szCs w:val="24"/>
          <w:lang w:val="lt-LT" w:eastAsia="lt-LT"/>
        </w:rPr>
        <w:t>Gavėjo</w:t>
      </w:r>
      <w:r w:rsidRPr="004B7C21">
        <w:rPr>
          <w:rFonts w:ascii="Times New Roman" w:eastAsia="Times New Roman" w:hAnsi="Times New Roman" w:cs="Times New Roman"/>
          <w:sz w:val="24"/>
          <w:szCs w:val="24"/>
          <w:lang w:val="lt-LT"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2C34E99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04F16A9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14.6. Sutartyje ir jos prieduose nurodyti asmens duomenys be atskiro kitos Šalies sutikimo negali būti perduoti tretiesiems asmenims, išskyrus </w:t>
      </w:r>
      <w:r w:rsidRPr="004B7C21">
        <w:rPr>
          <w:rFonts w:ascii="Times New Roman" w:eastAsia="Times New Roman" w:hAnsi="Times New Roman" w:cs="Times New Roman"/>
          <w:b/>
          <w:sz w:val="24"/>
          <w:szCs w:val="24"/>
          <w:lang w:val="lt-LT" w:eastAsia="lt-LT"/>
        </w:rPr>
        <w:t xml:space="preserve">Teikėjo </w:t>
      </w:r>
      <w:r w:rsidRPr="004B7C21">
        <w:rPr>
          <w:rFonts w:ascii="Times New Roman" w:eastAsia="Times New Roman" w:hAnsi="Times New Roman" w:cs="Times New Roman"/>
          <w:sz w:val="24"/>
          <w:szCs w:val="24"/>
          <w:lang w:val="lt-LT" w:eastAsia="lt-LT"/>
        </w:rPr>
        <w:t xml:space="preserve">įvardintus subteikėjus ir </w:t>
      </w:r>
      <w:r w:rsidRPr="004B7C21">
        <w:rPr>
          <w:rFonts w:ascii="Times New Roman" w:eastAsia="Times New Roman" w:hAnsi="Times New Roman" w:cs="Times New Roman"/>
          <w:b/>
          <w:sz w:val="24"/>
          <w:szCs w:val="24"/>
          <w:lang w:val="lt-LT" w:eastAsia="lt-LT"/>
        </w:rPr>
        <w:t>Gavėją</w:t>
      </w:r>
      <w:r w:rsidRPr="004B7C21">
        <w:rPr>
          <w:rFonts w:ascii="Times New Roman" w:eastAsia="Times New Roman" w:hAnsi="Times New Roman" w:cs="Times New Roman"/>
          <w:sz w:val="24"/>
          <w:szCs w:val="24"/>
          <w:lang w:val="lt-LT" w:eastAsia="lt-LT"/>
        </w:rPr>
        <w:t xml:space="preserve"> (jei toks nurodytas), kurie yra pasitelkiami Sutarties vykdymui ir tik tais atvejais, kai tai yra būtina Sutarties vykdymui arba tokių duomenų neatskleidimas sukeltų itin didelius sunkumus vykdant Sutartį. Jei subteikėjas Sutarties numatyta tvarka yra keičiamas, turi būti gautas atskiras kitos Šalies sutikimas dėl duomenų perdavimo. </w:t>
      </w:r>
    </w:p>
    <w:p w14:paraId="3C9319E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pildomas Sutarties specialiosios dalies 9 punktas. </w:t>
      </w:r>
    </w:p>
    <w:p w14:paraId="725617E5"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6BDFAFFD"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F6F6A3A"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704B33DF"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14.11. Pažeidęs Sutarties bendrosios dalies 14.3 papunktyje numatytą įsipareigojimą </w:t>
      </w:r>
      <w:r w:rsidRPr="004B7C21">
        <w:rPr>
          <w:rFonts w:ascii="Times New Roman" w:eastAsia="Times New Roman" w:hAnsi="Times New Roman" w:cs="Times New Roman"/>
          <w:b/>
          <w:sz w:val="24"/>
          <w:szCs w:val="24"/>
          <w:lang w:val="lt-LT" w:eastAsia="lt-LT"/>
        </w:rPr>
        <w:t xml:space="preserve">Teikėjas </w:t>
      </w:r>
      <w:r w:rsidRPr="004B7C21">
        <w:rPr>
          <w:rFonts w:ascii="Times New Roman" w:eastAsia="Times New Roman" w:hAnsi="Times New Roman" w:cs="Times New Roman"/>
          <w:sz w:val="24"/>
          <w:szCs w:val="24"/>
          <w:lang w:val="lt-LT" w:eastAsia="lt-LT"/>
        </w:rPr>
        <w:t>privalo</w:t>
      </w:r>
      <w:r w:rsidRPr="004B7C21">
        <w:rPr>
          <w:rFonts w:ascii="Times New Roman" w:eastAsia="Times New Roman" w:hAnsi="Times New Roman" w:cs="Times New Roman"/>
          <w:b/>
          <w:sz w:val="24"/>
          <w:szCs w:val="24"/>
          <w:lang w:val="lt-LT" w:eastAsia="lt-LT"/>
        </w:rPr>
        <w:t xml:space="preserve"> Pirkėjui </w:t>
      </w:r>
      <w:r w:rsidRPr="004B7C21">
        <w:rPr>
          <w:rFonts w:ascii="Times New Roman" w:eastAsia="Times New Roman" w:hAnsi="Times New Roman" w:cs="Times New Roman"/>
          <w:sz w:val="24"/>
          <w:szCs w:val="24"/>
          <w:lang w:val="lt-LT" w:eastAsia="lt-LT"/>
        </w:rPr>
        <w:t>sumokėti 10 proc. dydžio maksimalios Sutarties vertės / pasiūlymo</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kainos be PVM Šalių iš anksto sutartų minimalių nuostolių dydžio sumą ir atlyginti kitus dėl tokio pažeidimo padarytus nuostolius.</w:t>
      </w:r>
    </w:p>
    <w:p w14:paraId="1011D525"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p>
    <w:p w14:paraId="172AABE9" w14:textId="77777777" w:rsidR="004B7C21" w:rsidRPr="004B7C21" w:rsidRDefault="004B7C21" w:rsidP="004B7C21">
      <w:pPr>
        <w:spacing w:after="0" w:line="240" w:lineRule="auto"/>
        <w:jc w:val="both"/>
        <w:rPr>
          <w:rFonts w:ascii="Times New Roman" w:eastAsia="Times New Roman" w:hAnsi="Times New Roman" w:cs="Times New Roman"/>
          <w:b/>
          <w:sz w:val="24"/>
          <w:szCs w:val="24"/>
          <w:lang w:val="lt-LT" w:eastAsia="lt-LT"/>
        </w:rPr>
      </w:pPr>
      <w:r w:rsidRPr="004B7C21">
        <w:rPr>
          <w:rFonts w:ascii="Times New Roman" w:eastAsia="Times New Roman" w:hAnsi="Times New Roman" w:cs="Times New Roman"/>
          <w:b/>
          <w:sz w:val="24"/>
          <w:szCs w:val="24"/>
          <w:lang w:val="lt-LT" w:eastAsia="lt-LT"/>
        </w:rPr>
        <w:t>15. Baigiamosios nuostatos</w:t>
      </w:r>
    </w:p>
    <w:p w14:paraId="5B11B759"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15.1. Sutartis sudaryta lietuvių /anglų, lietuvių ir anglų kalba dviem / keturiais egzemplioriais (po vieną/du kiekvienai Šaliai) (</w:t>
      </w:r>
      <w:r w:rsidRPr="004B7C21">
        <w:rPr>
          <w:rFonts w:ascii="Times New Roman" w:eastAsia="Times New Roman" w:hAnsi="Times New Roman" w:cs="Times New Roman"/>
          <w:i/>
          <w:sz w:val="24"/>
          <w:szCs w:val="24"/>
          <w:lang w:val="lt-LT" w:eastAsia="lt-LT"/>
        </w:rPr>
        <w:t>taikoma priklausomai nuo to</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i/>
          <w:sz w:val="24"/>
          <w:szCs w:val="24"/>
          <w:lang w:val="lt-LT" w:eastAsia="lt-LT"/>
        </w:rPr>
        <w:t>kokiomis kalbomis bus sudaroma sutartis</w:t>
      </w:r>
      <w:r w:rsidRPr="004B7C21">
        <w:rPr>
          <w:rFonts w:ascii="Times New Roman" w:eastAsia="Times New Roman" w:hAnsi="Times New Roman" w:cs="Times New Roman"/>
          <w:sz w:val="24"/>
          <w:szCs w:val="24"/>
          <w:lang w:val="lt-LT" w:eastAsia="lt-LT"/>
        </w:rPr>
        <w:t xml:space="preserve">). Abu tekstai autentiški ir turi vienodą teisinę galią. Atsiradus neatitikimams tarp tekstų lietuvių ir anglų kalbomis, pirmenybė teikiama tekstui anglų kalba (taikoma, jeigu sutartis sudaroma </w:t>
      </w:r>
      <w:r w:rsidRPr="004B7C21">
        <w:rPr>
          <w:rFonts w:ascii="Times New Roman" w:eastAsia="Times New Roman" w:hAnsi="Times New Roman" w:cs="Times New Roman"/>
          <w:i/>
          <w:sz w:val="24"/>
          <w:szCs w:val="24"/>
          <w:lang w:val="lt-LT" w:eastAsia="lt-LT"/>
        </w:rPr>
        <w:t>su užsienio tiekėju</w:t>
      </w:r>
      <w:r w:rsidRPr="004B7C21">
        <w:rPr>
          <w:rFonts w:ascii="Times New Roman" w:eastAsia="Times New Roman" w:hAnsi="Times New Roman" w:cs="Times New Roman"/>
          <w:sz w:val="24"/>
          <w:szCs w:val="24"/>
          <w:lang w:val="lt-LT" w:eastAsia="lt-LT"/>
        </w:rPr>
        <w:t xml:space="preserve"> </w:t>
      </w:r>
      <w:r w:rsidRPr="004B7C21">
        <w:rPr>
          <w:rFonts w:ascii="Times New Roman" w:eastAsia="Times New Roman" w:hAnsi="Times New Roman" w:cs="Times New Roman"/>
          <w:i/>
          <w:sz w:val="24"/>
          <w:szCs w:val="24"/>
          <w:lang w:val="lt-LT" w:eastAsia="lt-LT"/>
        </w:rPr>
        <w:t>lietuvių ir anglų kalba</w:t>
      </w:r>
      <w:r w:rsidRPr="004B7C21">
        <w:rPr>
          <w:rFonts w:ascii="Times New Roman" w:eastAsia="Times New Roman" w:hAnsi="Times New Roman" w:cs="Times New Roman"/>
          <w:sz w:val="24"/>
          <w:szCs w:val="24"/>
          <w:lang w:val="lt-LT" w:eastAsia="lt-LT"/>
        </w:rPr>
        <w:t>).</w:t>
      </w:r>
    </w:p>
    <w:p w14:paraId="51B3C9E4"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795513A1"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4FDF0598"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15.4. Pažeidęs šios sutarties dalies 15.3 papunktyje nurodytą įpareigojimą,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moka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5 proc. maksimalios Sutarties/pasiūlymo</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kainos be PVM dydžio šalių iš anksto sutartų minimalių nuostolių sumą, jeigu Sutarties specialiojoje dalyje nenustatyta kitaip.</w:t>
      </w:r>
    </w:p>
    <w:p w14:paraId="39E666A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15.5.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garantuoja, kad turi visas Sutarties įvykdymui reikalingas licencijas. </w:t>
      </w:r>
      <w:r w:rsidRPr="004B7C21">
        <w:rPr>
          <w:rFonts w:ascii="Times New Roman" w:eastAsia="Times New Roman" w:hAnsi="Times New Roman" w:cs="Times New Roman"/>
          <w:b/>
          <w:sz w:val="24"/>
          <w:szCs w:val="24"/>
          <w:lang w:val="lt-LT" w:eastAsia="lt-LT"/>
        </w:rPr>
        <w:t>Teikėjas</w:t>
      </w:r>
      <w:r w:rsidRPr="004B7C21">
        <w:rPr>
          <w:rFonts w:ascii="Times New Roman" w:eastAsia="Times New Roman" w:hAnsi="Times New Roman" w:cs="Times New Roman"/>
          <w:sz w:val="24"/>
          <w:szCs w:val="24"/>
          <w:lang w:val="lt-LT" w:eastAsia="lt-LT"/>
        </w:rPr>
        <w:t xml:space="preserve"> įsipareigoja atlyginti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nuostolius, jeigu </w:t>
      </w:r>
      <w:r w:rsidRPr="004B7C21">
        <w:rPr>
          <w:rFonts w:ascii="Times New Roman" w:eastAsia="Times New Roman" w:hAnsi="Times New Roman" w:cs="Times New Roman"/>
          <w:b/>
          <w:sz w:val="24"/>
          <w:szCs w:val="24"/>
          <w:lang w:val="lt-LT" w:eastAsia="lt-LT"/>
        </w:rPr>
        <w:t>Pirkėjui</w:t>
      </w:r>
      <w:r w:rsidRPr="004B7C21">
        <w:rPr>
          <w:rFonts w:ascii="Times New Roman" w:eastAsia="Times New Roman" w:hAnsi="Times New Roman" w:cs="Times New Roman"/>
          <w:sz w:val="24"/>
          <w:szCs w:val="24"/>
          <w:lang w:val="lt-LT" w:eastAsia="lt-LT"/>
        </w:rPr>
        <w:t xml:space="preserve"> būtų pateikta pretenzijų ar iškelta bylų dėl patentų ar licencijų pažeidimų, kylančių iš Sutarties ar padarytų ją vykdant. </w:t>
      </w:r>
    </w:p>
    <w:p w14:paraId="56FD8EC7" w14:textId="77777777" w:rsidR="004B7C21" w:rsidRPr="004B7C21" w:rsidRDefault="004B7C21" w:rsidP="004B7C21">
      <w:pPr>
        <w:tabs>
          <w:tab w:val="left" w:pos="-360"/>
          <w:tab w:val="left" w:pos="0"/>
          <w:tab w:val="left" w:pos="1701"/>
        </w:tabs>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85B4E45" w14:textId="77777777" w:rsidR="004B7C21" w:rsidRPr="004B7C21" w:rsidRDefault="004B7C21" w:rsidP="004B7C21">
      <w:pPr>
        <w:spacing w:after="0" w:line="240" w:lineRule="auto"/>
        <w:jc w:val="both"/>
        <w:rPr>
          <w:rFonts w:ascii="Times New Roman" w:eastAsia="Times New Roman" w:hAnsi="Times New Roman" w:cs="Times New Roman"/>
          <w:bCs/>
          <w:sz w:val="24"/>
          <w:szCs w:val="24"/>
          <w:lang w:val="lt-LT" w:eastAsia="lt-LT"/>
        </w:rPr>
      </w:pPr>
      <w:r w:rsidRPr="004B7C21">
        <w:rPr>
          <w:rFonts w:ascii="Times New Roman" w:eastAsia="Times New Roman" w:hAnsi="Times New Roman" w:cs="Times New Roman"/>
          <w:sz w:val="24"/>
          <w:szCs w:val="24"/>
          <w:lang w:val="lt-LT" w:eastAsia="lt-LT"/>
        </w:rPr>
        <w:t xml:space="preserve">15.7. </w:t>
      </w:r>
      <w:r w:rsidRPr="004B7C21">
        <w:rPr>
          <w:rFonts w:ascii="Times New Roman" w:eastAsia="Times New Roman" w:hAnsi="Times New Roman" w:cs="Times New Roman"/>
          <w:bCs/>
          <w:sz w:val="24"/>
          <w:szCs w:val="24"/>
          <w:lang w:val="lt-LT" w:eastAsia="lt-LT"/>
        </w:rPr>
        <w:t>Sutarties vykdymas gali būti aiškinamas Šalių raštišku sutarimu nekeičiant Sutarties sąlygų.</w:t>
      </w:r>
    </w:p>
    <w:p w14:paraId="41D68F13"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bCs/>
          <w:sz w:val="24"/>
          <w:szCs w:val="24"/>
          <w:lang w:val="lt-LT" w:eastAsia="lt-LT"/>
        </w:rPr>
        <w:t xml:space="preserve">15.8. </w:t>
      </w:r>
      <w:r w:rsidRPr="004B7C21">
        <w:rPr>
          <w:rFonts w:ascii="Times New Roman" w:eastAsia="Times New Roman" w:hAnsi="Times New Roman" w:cs="Times New Roman"/>
          <w:sz w:val="24"/>
          <w:szCs w:val="24"/>
          <w:lang w:val="lt-LT" w:eastAsia="lt-LT"/>
        </w:rPr>
        <w:t>Subtiekėjo (-ų) / subteikėjo pavadinimas, jo (-ų) vykdomų sutartinių įsipareigojimų dalis yra nurodyti Sutarties specialiojoje dalyje.</w:t>
      </w:r>
    </w:p>
    <w:p w14:paraId="5F3B95DB"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15.9. </w:t>
      </w:r>
      <w:r w:rsidRPr="004B7C21">
        <w:rPr>
          <w:rFonts w:ascii="Times New Roman" w:eastAsia="Times New Roman" w:hAnsi="Times New Roman" w:cs="Times New Roman"/>
          <w:color w:val="000000"/>
          <w:sz w:val="24"/>
          <w:szCs w:val="24"/>
          <w:lang w:val="lt-LT" w:eastAsia="lt-LT"/>
        </w:rPr>
        <w:t xml:space="preserve">Sutarties vykdymo metu </w:t>
      </w:r>
      <w:r w:rsidRPr="004B7C21">
        <w:rPr>
          <w:rFonts w:ascii="Times New Roman" w:eastAsia="Times New Roman" w:hAnsi="Times New Roman" w:cs="Times New Roman"/>
          <w:sz w:val="24"/>
          <w:szCs w:val="24"/>
          <w:lang w:val="lt-LT" w:eastAsia="lt-LT"/>
        </w:rPr>
        <w:t xml:space="preserve">Sutartyje nurodytas (-i) subtiekėjas (-ai) / subteikėjas (-ai) gali būti keičiamas (-i) kitu (-ais) subtiekėju (-ais) / subteikėju (-ais) dėl objektyvių aplinkybių, kurių </w:t>
      </w:r>
      <w:r w:rsidRPr="004B7C21">
        <w:rPr>
          <w:rFonts w:ascii="Times New Roman" w:eastAsia="Times New Roman" w:hAnsi="Times New Roman" w:cs="Times New Roman"/>
          <w:b/>
          <w:sz w:val="24"/>
          <w:szCs w:val="24"/>
          <w:lang w:val="lt-LT" w:eastAsia="lt-LT"/>
        </w:rPr>
        <w:t>Teikėjui</w:t>
      </w:r>
      <w:r w:rsidRPr="004B7C21">
        <w:rPr>
          <w:rFonts w:ascii="Times New Roman" w:eastAsia="Times New Roman" w:hAnsi="Times New Roman" w:cs="Times New Roman"/>
          <w:sz w:val="24"/>
          <w:szCs w:val="24"/>
          <w:lang w:val="lt-LT" w:eastAsia="lt-LT"/>
        </w:rPr>
        <w:t xml:space="preserve"> nebuvo galima numatyti paraiškos / pasiūlymo pateikimo momentu. Sutartyje nustatyto subtiekėjo (-ų) / subteikėjo (-ų) keitimas kitu galimas tik iš anksto raštu suderinus su </w:t>
      </w:r>
      <w:r w:rsidRPr="004B7C21">
        <w:rPr>
          <w:rFonts w:ascii="Times New Roman" w:eastAsia="Times New Roman" w:hAnsi="Times New Roman" w:cs="Times New Roman"/>
          <w:b/>
          <w:sz w:val="24"/>
          <w:szCs w:val="24"/>
          <w:lang w:val="lt-LT" w:eastAsia="lt-LT"/>
        </w:rPr>
        <w:t>Pirkėju</w:t>
      </w:r>
      <w:r w:rsidRPr="004B7C21">
        <w:rPr>
          <w:rFonts w:ascii="Times New Roman" w:eastAsia="Times New Roman" w:hAnsi="Times New Roman" w:cs="Times New Roman"/>
          <w:sz w:val="24"/>
          <w:szCs w:val="24"/>
          <w:lang w:val="lt-LT" w:eastAsia="lt-LT"/>
        </w:rPr>
        <w:t xml:space="preserve">. Prašymas dėl Sutartyje nustatyto subtiekėjo (ų) / subteikėjo (-ų) keitimo kitu </w:t>
      </w:r>
      <w:r w:rsidRPr="004B7C21">
        <w:rPr>
          <w:rFonts w:ascii="Times New Roman" w:eastAsia="Times New Roman" w:hAnsi="Times New Roman" w:cs="Times New Roman"/>
          <w:b/>
          <w:sz w:val="24"/>
          <w:szCs w:val="24"/>
          <w:lang w:val="lt-LT" w:eastAsia="lt-LT"/>
        </w:rPr>
        <w:t xml:space="preserve">Pirkėjui </w:t>
      </w:r>
      <w:r w:rsidRPr="004B7C21">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 / subteikėjas (ai) atitinka visus subtiekėjui (-ams) / subteikėjui (-ams) viešojo pirkimo, kurio pagrindu pasirašyta ši Sutartis, dokumentuose nustatytus reikalavimus, o </w:t>
      </w:r>
      <w:r w:rsidRPr="004B7C21">
        <w:rPr>
          <w:rFonts w:ascii="Times New Roman" w:eastAsia="Times New Roman" w:hAnsi="Times New Roman" w:cs="Times New Roman"/>
          <w:b/>
          <w:sz w:val="24"/>
          <w:szCs w:val="24"/>
          <w:lang w:val="lt-LT" w:eastAsia="lt-LT"/>
        </w:rPr>
        <w:t xml:space="preserve">Teikėjas </w:t>
      </w:r>
      <w:r w:rsidRPr="004B7C21">
        <w:rPr>
          <w:rFonts w:ascii="Times New Roman" w:eastAsia="Times New Roman" w:hAnsi="Times New Roman" w:cs="Times New Roman"/>
          <w:sz w:val="24"/>
          <w:szCs w:val="24"/>
          <w:lang w:val="lt-LT" w:eastAsia="lt-LT"/>
        </w:rPr>
        <w:t>dėl subtiekėjo pasikeitimo neprarado pirkimo dokumentuose nustatytos minimalios kvalifikacijos</w:t>
      </w:r>
      <w:r w:rsidRPr="004B7C21">
        <w:rPr>
          <w:rFonts w:ascii="Times New Roman" w:eastAsia="Times New Roman" w:hAnsi="Times New Roman" w:cs="Times New Roman"/>
          <w:i/>
          <w:sz w:val="24"/>
          <w:szCs w:val="24"/>
          <w:lang w:val="lt-LT" w:eastAsia="lt-LT"/>
        </w:rPr>
        <w:t xml:space="preserve">. </w:t>
      </w:r>
      <w:r w:rsidRPr="004B7C21">
        <w:rPr>
          <w:rFonts w:ascii="Times New Roman" w:eastAsia="Times New Roman" w:hAnsi="Times New Roman" w:cs="Times New Roman"/>
          <w:color w:val="000000"/>
          <w:sz w:val="24"/>
          <w:szCs w:val="24"/>
          <w:lang w:val="lt-LT" w:eastAsia="lt-LT"/>
        </w:rPr>
        <w:t>Sutartyje nustatyto subtiekėjo (-ų) / subteikėjo (-ų) pakeitimas kitu subtiekėju (-ais) / subteikėju (-ais) įforminamas rašytiniu Sutarties pakeitimu (</w:t>
      </w:r>
      <w:r w:rsidRPr="004B7C21">
        <w:rPr>
          <w:rFonts w:ascii="Times New Roman" w:eastAsia="Times New Roman" w:hAnsi="Times New Roman" w:cs="Times New Roman"/>
          <w:i/>
          <w:color w:val="000000"/>
          <w:sz w:val="24"/>
          <w:szCs w:val="24"/>
          <w:lang w:val="lt-LT" w:eastAsia="lt-LT"/>
        </w:rPr>
        <w:t xml:space="preserve">taikoma, jei </w:t>
      </w:r>
      <w:r w:rsidRPr="004B7C21">
        <w:rPr>
          <w:rFonts w:ascii="Times New Roman" w:eastAsia="Times New Roman" w:hAnsi="Times New Roman" w:cs="Times New Roman"/>
          <w:b/>
          <w:i/>
          <w:color w:val="000000"/>
          <w:sz w:val="24"/>
          <w:szCs w:val="24"/>
          <w:lang w:val="lt-LT" w:eastAsia="lt-LT"/>
        </w:rPr>
        <w:t>Teikėjas</w:t>
      </w:r>
      <w:r w:rsidRPr="004B7C21">
        <w:rPr>
          <w:rFonts w:ascii="Times New Roman" w:eastAsia="Times New Roman" w:hAnsi="Times New Roman" w:cs="Times New Roman"/>
          <w:i/>
          <w:color w:val="000000"/>
          <w:sz w:val="24"/>
          <w:szCs w:val="24"/>
          <w:lang w:val="lt-LT" w:eastAsia="lt-LT"/>
        </w:rPr>
        <w:t xml:space="preserve"> numato pasitelkti subtiekėjus</w:t>
      </w:r>
      <w:r w:rsidRPr="004B7C21">
        <w:rPr>
          <w:rFonts w:ascii="Times New Roman" w:eastAsia="Times New Roman" w:hAnsi="Times New Roman" w:cs="Times New Roman"/>
          <w:color w:val="000000"/>
          <w:sz w:val="24"/>
          <w:szCs w:val="24"/>
          <w:lang w:val="lt-LT" w:eastAsia="lt-LT"/>
        </w:rPr>
        <w:t xml:space="preserve">). </w:t>
      </w:r>
      <w:r w:rsidRPr="004B7C21">
        <w:rPr>
          <w:rFonts w:ascii="Times New Roman" w:eastAsia="Times New Roman" w:hAnsi="Times New Roman" w:cs="Times New Roman"/>
          <w:sz w:val="24"/>
          <w:szCs w:val="24"/>
          <w:lang w:val="lt-LT" w:eastAsia="lt-LT"/>
        </w:rPr>
        <w:t>Sutartyje nustatyto subtiekėjo (-ų) / subteikėjo (-ų) pakeitimas kitu subtiekėju (-ais) / subteikėju (-ais) įforminamas rašytiniu Sutarties pakeitimu.</w:t>
      </w:r>
    </w:p>
    <w:p w14:paraId="0BF0D71E"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15.10.</w:t>
      </w:r>
      <w:r w:rsidRPr="004B7C21">
        <w:rPr>
          <w:rFonts w:ascii="Times New Roman" w:eastAsia="Times New Roman" w:hAnsi="Times New Roman" w:cs="Times New Roman"/>
          <w:b/>
          <w:sz w:val="24"/>
          <w:szCs w:val="24"/>
          <w:lang w:val="lt-LT" w:eastAsia="lt-LT"/>
        </w:rPr>
        <w:t xml:space="preserve"> Teikėjo </w:t>
      </w:r>
      <w:r w:rsidRPr="004B7C21">
        <w:rPr>
          <w:rFonts w:ascii="Times New Roman" w:eastAsia="Times New Roman" w:hAnsi="Times New Roman" w:cs="Times New Roman"/>
          <w:sz w:val="24"/>
          <w:szCs w:val="24"/>
          <w:lang w:val="lt-LT" w:eastAsia="lt-LT"/>
        </w:rPr>
        <w:t>paskirtas asmuo / asmenys, kurie atstovauja</w:t>
      </w:r>
      <w:r w:rsidRPr="004B7C21">
        <w:rPr>
          <w:rFonts w:ascii="Times New Roman" w:eastAsia="Times New Roman" w:hAnsi="Times New Roman" w:cs="Times New Roman"/>
          <w:b/>
          <w:sz w:val="24"/>
          <w:szCs w:val="24"/>
          <w:lang w:val="lt-LT" w:eastAsia="lt-LT"/>
        </w:rPr>
        <w:t xml:space="preserve"> Teikėjui</w:t>
      </w:r>
      <w:r w:rsidRPr="004B7C21">
        <w:rPr>
          <w:rFonts w:ascii="Times New Roman" w:eastAsia="Times New Roman" w:hAnsi="Times New Roman" w:cs="Times New Roman"/>
          <w:sz w:val="24"/>
          <w:szCs w:val="24"/>
          <w:lang w:val="lt-LT" w:eastAsia="lt-LT"/>
        </w:rPr>
        <w:t>,</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priiminėja ir tvirtina</w:t>
      </w:r>
      <w:r w:rsidRPr="004B7C21">
        <w:rPr>
          <w:rFonts w:ascii="Times New Roman" w:eastAsia="Times New Roman" w:hAnsi="Times New Roman" w:cs="Times New Roman"/>
          <w:b/>
          <w:sz w:val="24"/>
          <w:szCs w:val="24"/>
          <w:lang w:val="lt-LT" w:eastAsia="lt-LT"/>
        </w:rPr>
        <w:t xml:space="preserve"> Pirkėjo </w:t>
      </w:r>
      <w:r w:rsidRPr="004B7C21">
        <w:rPr>
          <w:rFonts w:ascii="Times New Roman" w:eastAsia="Times New Roman" w:hAnsi="Times New Roman" w:cs="Times New Roman"/>
          <w:sz w:val="24"/>
          <w:szCs w:val="24"/>
          <w:lang w:val="lt-LT" w:eastAsia="lt-LT"/>
        </w:rPr>
        <w:t xml:space="preserve">teikiamus užsakymus, atsakingas už teikiamų paslaugų kokybę, dalyvauja susitikimuose su </w:t>
      </w:r>
      <w:r w:rsidRPr="004B7C21">
        <w:rPr>
          <w:rFonts w:ascii="Times New Roman" w:eastAsia="Times New Roman" w:hAnsi="Times New Roman" w:cs="Times New Roman"/>
          <w:b/>
          <w:sz w:val="24"/>
          <w:szCs w:val="24"/>
          <w:lang w:val="lt-LT" w:eastAsia="lt-LT"/>
        </w:rPr>
        <w:t xml:space="preserve">Pirkėju </w:t>
      </w:r>
      <w:r w:rsidRPr="004B7C21">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3179443C" w14:textId="77777777" w:rsidR="004B7C21" w:rsidRPr="004B7C21" w:rsidRDefault="004B7C21" w:rsidP="004B7C21">
      <w:pPr>
        <w:spacing w:after="0" w:line="240" w:lineRule="auto"/>
        <w:jc w:val="both"/>
        <w:rPr>
          <w:rFonts w:ascii="Times New Roman" w:eastAsia="Times New Roman" w:hAnsi="Times New Roman" w:cs="Times New Roman"/>
          <w:sz w:val="24"/>
          <w:szCs w:val="24"/>
          <w:lang w:val="lt-LT" w:eastAsia="lt-LT"/>
        </w:rPr>
      </w:pPr>
      <w:r w:rsidRPr="004B7C21">
        <w:rPr>
          <w:rFonts w:ascii="Times New Roman" w:eastAsia="Times New Roman" w:hAnsi="Times New Roman" w:cs="Times New Roman"/>
          <w:sz w:val="24"/>
          <w:szCs w:val="24"/>
          <w:lang w:val="lt-LT" w:eastAsia="lt-LT"/>
        </w:rPr>
        <w:t xml:space="preserve">15.11. </w:t>
      </w:r>
      <w:r w:rsidRPr="004B7C21">
        <w:rPr>
          <w:rFonts w:ascii="Times New Roman" w:eastAsia="Times New Roman" w:hAnsi="Times New Roman" w:cs="Times New Roman"/>
          <w:b/>
          <w:sz w:val="24"/>
          <w:szCs w:val="24"/>
          <w:lang w:val="lt-LT" w:eastAsia="lt-LT"/>
        </w:rPr>
        <w:t xml:space="preserve">Pirkėjo </w:t>
      </w:r>
      <w:r w:rsidRPr="004B7C21">
        <w:rPr>
          <w:rFonts w:ascii="Times New Roman" w:eastAsia="Times New Roman" w:hAnsi="Times New Roman" w:cs="Times New Roman"/>
          <w:sz w:val="24"/>
          <w:szCs w:val="24"/>
          <w:lang w:val="lt-LT" w:eastAsia="lt-LT"/>
        </w:rPr>
        <w:t>paskirtas asmuo / asmenys, kurie atstovauja</w:t>
      </w:r>
      <w:r w:rsidRPr="004B7C21">
        <w:rPr>
          <w:rFonts w:ascii="Times New Roman" w:eastAsia="Times New Roman" w:hAnsi="Times New Roman" w:cs="Times New Roman"/>
          <w:b/>
          <w:sz w:val="24"/>
          <w:szCs w:val="24"/>
          <w:lang w:val="lt-LT" w:eastAsia="lt-LT"/>
        </w:rPr>
        <w:t xml:space="preserve"> Pirkėjui</w:t>
      </w:r>
      <w:r w:rsidRPr="004B7C21">
        <w:rPr>
          <w:rFonts w:ascii="Times New Roman" w:eastAsia="Times New Roman" w:hAnsi="Times New Roman" w:cs="Times New Roman"/>
          <w:sz w:val="24"/>
          <w:szCs w:val="24"/>
          <w:lang w:val="lt-LT" w:eastAsia="lt-LT"/>
        </w:rPr>
        <w:t>,</w:t>
      </w:r>
      <w:r w:rsidRPr="004B7C21">
        <w:rPr>
          <w:rFonts w:ascii="Times New Roman" w:eastAsia="Times New Roman" w:hAnsi="Times New Roman" w:cs="Times New Roman"/>
          <w:b/>
          <w:sz w:val="24"/>
          <w:szCs w:val="24"/>
          <w:lang w:val="lt-LT" w:eastAsia="lt-LT"/>
        </w:rPr>
        <w:t xml:space="preserve"> </w:t>
      </w:r>
      <w:r w:rsidRPr="004B7C21">
        <w:rPr>
          <w:rFonts w:ascii="Times New Roman" w:eastAsia="Times New Roman" w:hAnsi="Times New Roman" w:cs="Times New Roman"/>
          <w:sz w:val="24"/>
          <w:szCs w:val="24"/>
          <w:lang w:val="lt-LT" w:eastAsia="lt-LT"/>
        </w:rPr>
        <w:t>teikia</w:t>
      </w:r>
      <w:r w:rsidRPr="004B7C21">
        <w:rPr>
          <w:rFonts w:ascii="Times New Roman" w:eastAsia="Times New Roman" w:hAnsi="Times New Roman" w:cs="Times New Roman"/>
          <w:b/>
          <w:sz w:val="24"/>
          <w:szCs w:val="24"/>
          <w:lang w:val="lt-LT" w:eastAsia="lt-LT"/>
        </w:rPr>
        <w:t xml:space="preserve"> Teikėjui</w:t>
      </w:r>
      <w:r w:rsidRPr="004B7C21">
        <w:rPr>
          <w:rFonts w:ascii="Times New Roman" w:eastAsia="Times New Roman" w:hAnsi="Times New Roman" w:cs="Times New Roman"/>
          <w:sz w:val="24"/>
          <w:szCs w:val="24"/>
          <w:lang w:val="lt-LT" w:eastAsia="lt-LT"/>
        </w:rPr>
        <w:t xml:space="preserve"> užsakymus, dalyvauja susitikimuose su</w:t>
      </w:r>
      <w:r w:rsidRPr="004B7C21">
        <w:rPr>
          <w:rFonts w:ascii="Times New Roman" w:eastAsia="Times New Roman" w:hAnsi="Times New Roman" w:cs="Times New Roman"/>
          <w:b/>
          <w:sz w:val="24"/>
          <w:szCs w:val="24"/>
          <w:lang w:val="lt-LT" w:eastAsia="lt-LT"/>
        </w:rPr>
        <w:t xml:space="preserve"> Teikėju </w:t>
      </w:r>
      <w:r w:rsidRPr="004B7C21">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143B7D54"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4943B696"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45C085BD"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05D7770F"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35FF344B" w14:textId="77777777" w:rsidR="004B7C21" w:rsidRPr="004B7C21" w:rsidRDefault="004B7C21" w:rsidP="004B7C21">
      <w:pPr>
        <w:widowControl w:val="0"/>
        <w:overflowPunct w:val="0"/>
        <w:autoSpaceDE w:val="0"/>
        <w:autoSpaceDN w:val="0"/>
        <w:adjustRightInd w:val="0"/>
        <w:spacing w:after="0" w:line="236" w:lineRule="auto"/>
        <w:ind w:left="8"/>
        <w:jc w:val="center"/>
        <w:rPr>
          <w:rFonts w:ascii="Times New Roman" w:eastAsia="Times New Roman" w:hAnsi="Times New Roman" w:cs="Times New Roman"/>
          <w:sz w:val="24"/>
          <w:szCs w:val="24"/>
          <w:lang w:val="lt-LT" w:eastAsia="lt-LT"/>
        </w:rPr>
      </w:pPr>
    </w:p>
    <w:p w14:paraId="5B409AED" w14:textId="77777777" w:rsidR="001631A4" w:rsidRPr="001631A4" w:rsidRDefault="001631A4" w:rsidP="001631A4">
      <w:pPr>
        <w:spacing w:after="0" w:line="240" w:lineRule="auto"/>
        <w:rPr>
          <w:rFonts w:ascii="Times New Roman" w:eastAsia="Times New Roman" w:hAnsi="Times New Roman" w:cs="Times New Roman"/>
          <w:b/>
          <w:sz w:val="24"/>
          <w:szCs w:val="24"/>
          <w:lang w:val="lt-LT" w:eastAsia="lt-LT"/>
        </w:rPr>
      </w:pPr>
      <w:r w:rsidRPr="001631A4">
        <w:rPr>
          <w:rFonts w:ascii="Times New Roman" w:eastAsia="Times New Roman" w:hAnsi="Times New Roman" w:cs="Times New Roman"/>
          <w:b/>
          <w:sz w:val="24"/>
          <w:szCs w:val="24"/>
          <w:lang w:val="lt-LT" w:eastAsia="lt-LT"/>
        </w:rPr>
        <w:t>PIRKĖJAS</w:t>
      </w:r>
      <w:r w:rsidRPr="001631A4">
        <w:rPr>
          <w:rFonts w:ascii="Times New Roman" w:eastAsia="Times New Roman" w:hAnsi="Times New Roman" w:cs="Times New Roman"/>
          <w:b/>
          <w:sz w:val="24"/>
          <w:szCs w:val="24"/>
          <w:lang w:val="lt-LT" w:eastAsia="lt-LT"/>
        </w:rPr>
        <w:tab/>
      </w:r>
      <w:r w:rsidRPr="001631A4">
        <w:rPr>
          <w:rFonts w:ascii="Times New Roman" w:eastAsia="Times New Roman" w:hAnsi="Times New Roman" w:cs="Times New Roman"/>
          <w:b/>
          <w:sz w:val="24"/>
          <w:szCs w:val="24"/>
          <w:lang w:val="lt-LT" w:eastAsia="lt-LT"/>
        </w:rPr>
        <w:tab/>
      </w:r>
      <w:r w:rsidRPr="001631A4">
        <w:rPr>
          <w:rFonts w:ascii="Times New Roman" w:eastAsia="Times New Roman" w:hAnsi="Times New Roman" w:cs="Times New Roman"/>
          <w:b/>
          <w:sz w:val="24"/>
          <w:szCs w:val="24"/>
          <w:lang w:val="lt-LT" w:eastAsia="lt-LT"/>
        </w:rPr>
        <w:tab/>
      </w:r>
      <w:r w:rsidRPr="001631A4">
        <w:rPr>
          <w:rFonts w:ascii="Times New Roman" w:eastAsia="Times New Roman" w:hAnsi="Times New Roman" w:cs="Times New Roman"/>
          <w:b/>
          <w:sz w:val="24"/>
          <w:szCs w:val="24"/>
          <w:lang w:val="lt-LT" w:eastAsia="lt-LT"/>
        </w:rPr>
        <w:tab/>
      </w:r>
      <w:r w:rsidRPr="001631A4">
        <w:rPr>
          <w:rFonts w:ascii="Times New Roman" w:eastAsia="Times New Roman" w:hAnsi="Times New Roman" w:cs="Times New Roman"/>
          <w:b/>
          <w:sz w:val="24"/>
          <w:szCs w:val="24"/>
          <w:lang w:val="lt-LT" w:eastAsia="lt-LT"/>
        </w:rPr>
        <w:tab/>
        <w:t>TEIKĖJAS</w:t>
      </w:r>
    </w:p>
    <w:p w14:paraId="5884516F" w14:textId="77777777" w:rsidR="001631A4" w:rsidRPr="001631A4" w:rsidRDefault="001631A4" w:rsidP="001631A4">
      <w:pPr>
        <w:spacing w:after="0" w:line="240" w:lineRule="auto"/>
        <w:rPr>
          <w:rFonts w:ascii="Times New Roman" w:eastAsia="Times New Roman" w:hAnsi="Times New Roman" w:cs="Times New Roman"/>
          <w:sz w:val="24"/>
          <w:szCs w:val="24"/>
          <w:lang w:val="lt-LT" w:eastAsia="lt-LT"/>
        </w:rPr>
      </w:pPr>
    </w:p>
    <w:p w14:paraId="6734F945" w14:textId="77777777" w:rsidR="001631A4" w:rsidRPr="001631A4" w:rsidRDefault="001631A4" w:rsidP="001631A4">
      <w:pPr>
        <w:spacing w:after="0" w:line="240" w:lineRule="auto"/>
        <w:rPr>
          <w:rFonts w:ascii="Times New Roman" w:eastAsia="Times New Roman" w:hAnsi="Times New Roman" w:cs="Times New Roman"/>
          <w:i/>
          <w:sz w:val="24"/>
          <w:szCs w:val="24"/>
          <w:lang w:val="lt-LT" w:eastAsia="lt-LT"/>
        </w:rPr>
      </w:pPr>
      <w:r w:rsidRPr="001631A4">
        <w:rPr>
          <w:rFonts w:ascii="Times New Roman" w:eastAsia="Times New Roman" w:hAnsi="Times New Roman" w:cs="Times New Roman"/>
          <w:sz w:val="24"/>
          <w:szCs w:val="24"/>
          <w:lang w:val="lt-LT" w:eastAsia="lt-LT"/>
        </w:rPr>
        <w:t>Direktorius</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i/>
          <w:sz w:val="24"/>
          <w:szCs w:val="24"/>
          <w:lang w:val="lt-LT" w:eastAsia="lt-LT"/>
        </w:rPr>
        <w:t>Pareigos</w:t>
      </w:r>
    </w:p>
    <w:p w14:paraId="764BC61F" w14:textId="77777777" w:rsidR="001631A4" w:rsidRPr="001631A4" w:rsidRDefault="001631A4" w:rsidP="001631A4">
      <w:pPr>
        <w:spacing w:after="0" w:line="240" w:lineRule="auto"/>
        <w:rPr>
          <w:rFonts w:ascii="Times New Roman" w:eastAsia="Times New Roman" w:hAnsi="Times New Roman" w:cs="Times New Roman"/>
          <w:sz w:val="24"/>
          <w:szCs w:val="24"/>
          <w:lang w:val="lt-LT" w:eastAsia="lt-LT"/>
        </w:rPr>
      </w:pPr>
    </w:p>
    <w:p w14:paraId="53FC8F58" w14:textId="77777777" w:rsidR="001631A4" w:rsidRPr="001631A4" w:rsidRDefault="001631A4" w:rsidP="001631A4">
      <w:pPr>
        <w:spacing w:after="0" w:line="240" w:lineRule="auto"/>
        <w:rPr>
          <w:rFonts w:ascii="Times New Roman" w:eastAsia="Times New Roman" w:hAnsi="Times New Roman" w:cs="Times New Roman"/>
          <w:sz w:val="24"/>
          <w:szCs w:val="24"/>
          <w:lang w:val="lt-LT" w:eastAsia="lt-LT"/>
        </w:rPr>
      </w:pPr>
      <w:r w:rsidRPr="001631A4">
        <w:rPr>
          <w:rFonts w:ascii="Times New Roman" w:eastAsia="Times New Roman" w:hAnsi="Times New Roman" w:cs="Times New Roman"/>
          <w:sz w:val="24"/>
          <w:szCs w:val="24"/>
          <w:lang w:val="lt-LT" w:eastAsia="lt-LT"/>
        </w:rPr>
        <w:t>_________________</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t>___________________</w:t>
      </w:r>
    </w:p>
    <w:p w14:paraId="1B13F505" w14:textId="77777777" w:rsidR="001631A4" w:rsidRPr="001631A4" w:rsidRDefault="001631A4" w:rsidP="001631A4">
      <w:pPr>
        <w:spacing w:after="0" w:line="240" w:lineRule="auto"/>
        <w:rPr>
          <w:rFonts w:ascii="Times New Roman" w:eastAsia="Times New Roman" w:hAnsi="Times New Roman" w:cs="Times New Roman"/>
          <w:sz w:val="24"/>
          <w:szCs w:val="24"/>
          <w:lang w:val="lt-LT" w:eastAsia="lt-LT"/>
        </w:rPr>
      </w:pPr>
      <w:r w:rsidRPr="001631A4">
        <w:rPr>
          <w:rFonts w:ascii="Times New Roman" w:eastAsia="Times New Roman" w:hAnsi="Times New Roman" w:cs="Times New Roman"/>
          <w:sz w:val="24"/>
          <w:szCs w:val="24"/>
          <w:lang w:val="lt-LT" w:eastAsia="lt-LT"/>
        </w:rPr>
        <w:t>(parašas)</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t>(parašas)</w:t>
      </w:r>
    </w:p>
    <w:p w14:paraId="67AB7052" w14:textId="77777777" w:rsidR="001631A4" w:rsidRPr="001631A4" w:rsidRDefault="001631A4" w:rsidP="001631A4">
      <w:pPr>
        <w:spacing w:after="0" w:line="240" w:lineRule="auto"/>
        <w:rPr>
          <w:rFonts w:ascii="Times New Roman" w:eastAsia="Times New Roman" w:hAnsi="Times New Roman" w:cs="Times New Roman"/>
          <w:i/>
          <w:sz w:val="24"/>
          <w:szCs w:val="24"/>
          <w:lang w:val="lt-LT" w:eastAsia="lt-LT"/>
        </w:rPr>
      </w:pPr>
      <w:r w:rsidRPr="001631A4">
        <w:rPr>
          <w:rFonts w:ascii="Times New Roman" w:eastAsia="Times New Roman" w:hAnsi="Times New Roman" w:cs="Times New Roman"/>
          <w:sz w:val="24"/>
          <w:szCs w:val="24"/>
          <w:lang w:val="lt-LT" w:eastAsia="lt-LT"/>
        </w:rPr>
        <w:t>Virginijus Vitalijus Vilkelis</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i/>
          <w:sz w:val="24"/>
          <w:szCs w:val="24"/>
          <w:lang w:val="lt-LT" w:eastAsia="lt-LT"/>
        </w:rPr>
        <w:t>Vardas, pavardė</w:t>
      </w:r>
    </w:p>
    <w:p w14:paraId="3700D9C6" w14:textId="77777777" w:rsidR="001631A4" w:rsidRPr="001631A4" w:rsidRDefault="001631A4" w:rsidP="001631A4">
      <w:pPr>
        <w:spacing w:after="200" w:line="276" w:lineRule="auto"/>
        <w:rPr>
          <w:rFonts w:ascii="Times New Roman" w:eastAsia="Times New Roman" w:hAnsi="Times New Roman" w:cs="Times New Roman"/>
          <w:sz w:val="24"/>
          <w:szCs w:val="24"/>
          <w:lang w:val="lt-LT" w:eastAsia="lt-LT"/>
        </w:rPr>
      </w:pPr>
    </w:p>
    <w:p w14:paraId="36AF4E8E" w14:textId="77777777" w:rsidR="001631A4" w:rsidRPr="001631A4" w:rsidRDefault="001631A4" w:rsidP="001631A4">
      <w:pPr>
        <w:spacing w:after="200" w:line="276" w:lineRule="auto"/>
        <w:rPr>
          <w:rFonts w:ascii="Times New Roman" w:eastAsia="Times New Roman" w:hAnsi="Times New Roman" w:cs="Times New Roman"/>
          <w:sz w:val="24"/>
          <w:szCs w:val="24"/>
          <w:lang w:val="lt-LT" w:eastAsia="lt-LT"/>
        </w:rPr>
      </w:pPr>
      <w:r w:rsidRPr="001631A4">
        <w:rPr>
          <w:rFonts w:ascii="Times New Roman" w:eastAsia="Times New Roman" w:hAnsi="Times New Roman" w:cs="Times New Roman"/>
          <w:sz w:val="24"/>
          <w:szCs w:val="24"/>
          <w:lang w:val="lt-LT" w:eastAsia="lt-LT"/>
        </w:rPr>
        <w:t>A. V.</w:t>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r>
      <w:r w:rsidRPr="001631A4">
        <w:rPr>
          <w:rFonts w:ascii="Times New Roman" w:eastAsia="Times New Roman" w:hAnsi="Times New Roman" w:cs="Times New Roman"/>
          <w:sz w:val="24"/>
          <w:szCs w:val="24"/>
          <w:lang w:val="lt-LT" w:eastAsia="lt-LT"/>
        </w:rPr>
        <w:tab/>
        <w:t xml:space="preserve">                                    A. V.</w:t>
      </w:r>
    </w:p>
    <w:p w14:paraId="5D13E185" w14:textId="77777777" w:rsidR="004B7C21" w:rsidRPr="004B7C21" w:rsidRDefault="004B7C21" w:rsidP="004B7C21"/>
    <w:p w14:paraId="5EBF8AD0" w14:textId="77777777" w:rsidR="00A91880" w:rsidRDefault="00A91880"/>
    <w:p w14:paraId="5AE54951" w14:textId="77777777" w:rsidR="006E3E58" w:rsidRDefault="006E3E58"/>
    <w:p w14:paraId="695DA7C5" w14:textId="77777777" w:rsidR="006E3E58" w:rsidRDefault="006E3E58"/>
    <w:p w14:paraId="4DCA6260" w14:textId="77777777" w:rsidR="006E3E58" w:rsidRDefault="006E3E58"/>
    <w:p w14:paraId="4209F074" w14:textId="77777777" w:rsidR="006E3E58" w:rsidRDefault="006E3E58"/>
    <w:p w14:paraId="5A5CE4F4" w14:textId="77777777" w:rsidR="006E3E58" w:rsidRDefault="006E3E58"/>
    <w:p w14:paraId="32C410C7" w14:textId="77777777" w:rsidR="006E3E58" w:rsidRDefault="006E3E58"/>
    <w:p w14:paraId="74FB0A2C" w14:textId="77777777" w:rsidR="006E3E58" w:rsidRDefault="006E3E58"/>
    <w:p w14:paraId="5A3C80D7" w14:textId="77777777" w:rsidR="006E3E58" w:rsidRDefault="006E3E58"/>
    <w:p w14:paraId="640627FA" w14:textId="77777777" w:rsidR="006E3E58" w:rsidRDefault="006E3E58"/>
    <w:p w14:paraId="147CBFC7" w14:textId="77777777" w:rsidR="006E3E58" w:rsidRDefault="006E3E58"/>
    <w:p w14:paraId="0C2EF4B1" w14:textId="77777777" w:rsidR="006E3E58" w:rsidRDefault="006E3E58"/>
    <w:p w14:paraId="12157D3A" w14:textId="77777777" w:rsidR="006E3E58" w:rsidRDefault="006E3E58"/>
    <w:p w14:paraId="4D06A230" w14:textId="77777777" w:rsidR="006E3E58" w:rsidRDefault="006E3E58"/>
    <w:p w14:paraId="07FDD993" w14:textId="77777777" w:rsidR="006E3E58" w:rsidRDefault="006E3E58"/>
    <w:p w14:paraId="1B032005" w14:textId="77777777" w:rsidR="006E3E58" w:rsidRDefault="006E3E58"/>
    <w:p w14:paraId="181227BD" w14:textId="77777777" w:rsidR="006E3E58" w:rsidRDefault="006E3E58"/>
    <w:p w14:paraId="06BED784" w14:textId="77777777" w:rsidR="006E3E58" w:rsidRDefault="006E3E58"/>
    <w:p w14:paraId="0CDBBA3D" w14:textId="77777777" w:rsidR="006E3E58" w:rsidRDefault="006E3E58"/>
    <w:p w14:paraId="32AFC946" w14:textId="77777777" w:rsidR="006E3E58" w:rsidRDefault="006E3E58"/>
    <w:p w14:paraId="6100C102" w14:textId="6859973E" w:rsidR="006E3E58" w:rsidRPr="006E3E58" w:rsidRDefault="006E3E58" w:rsidP="006E3E58">
      <w:pPr>
        <w:spacing w:after="0" w:line="276" w:lineRule="auto"/>
        <w:ind w:left="2592"/>
        <w:jc w:val="right"/>
        <w:rPr>
          <w:rFonts w:ascii="Times New Roman" w:eastAsia="Calibri" w:hAnsi="Times New Roman" w:cs="Times New Roman"/>
          <w:b/>
          <w:sz w:val="24"/>
          <w:szCs w:val="24"/>
          <w:lang w:val="en-GB"/>
        </w:rPr>
      </w:pPr>
      <w:r w:rsidRPr="006E3E58">
        <w:rPr>
          <w:rFonts w:ascii="Times New Roman" w:eastAsia="Calibri" w:hAnsi="Times New Roman" w:cs="Times New Roman"/>
          <w:b/>
          <w:sz w:val="24"/>
          <w:szCs w:val="24"/>
          <w:lang w:val="lt-LT"/>
        </w:rPr>
        <w:t xml:space="preserve">                       </w:t>
      </w:r>
      <w:r>
        <w:rPr>
          <w:rFonts w:ascii="Times New Roman" w:eastAsia="Times New Roman" w:hAnsi="Times New Roman" w:cs="Times New Roman"/>
          <w:color w:val="000000" w:themeColor="text1"/>
          <w:sz w:val="24"/>
          <w:szCs w:val="24"/>
          <w:lang w:val="lt-LT"/>
        </w:rPr>
        <w:t>2025 m.                                d. Sutarties Nr.</w:t>
      </w:r>
    </w:p>
    <w:p w14:paraId="198DC441" w14:textId="5D25C790" w:rsidR="006E3E58" w:rsidRPr="006E3E58" w:rsidRDefault="006E3E58" w:rsidP="006E3E58">
      <w:pPr>
        <w:tabs>
          <w:tab w:val="left" w:pos="5748"/>
        </w:tabs>
        <w:spacing w:after="0" w:line="240" w:lineRule="auto"/>
        <w:rPr>
          <w:rFonts w:ascii="Times New Roman" w:eastAsia="Times New Roman" w:hAnsi="Times New Roman" w:cs="Times New Roman"/>
          <w:b/>
          <w:caps/>
          <w:color w:val="000000"/>
          <w:sz w:val="24"/>
          <w:szCs w:val="24"/>
          <w:lang w:val="en-GB" w:eastAsia="lt-LT"/>
        </w:rPr>
      </w:pPr>
      <w:r>
        <w:rPr>
          <w:rFonts w:ascii="Times New Roman" w:eastAsia="Times New Roman" w:hAnsi="Times New Roman" w:cs="Times New Roman"/>
          <w:b/>
          <w:caps/>
          <w:color w:val="000000"/>
          <w:sz w:val="24"/>
          <w:szCs w:val="24"/>
          <w:lang w:val="en-GB" w:eastAsia="lt-LT"/>
        </w:rPr>
        <w:tab/>
      </w:r>
      <w:r>
        <w:rPr>
          <w:rFonts w:ascii="Times New Roman" w:eastAsia="Times New Roman" w:hAnsi="Times New Roman" w:cs="Times New Roman"/>
          <w:caps/>
          <w:color w:val="000000"/>
          <w:sz w:val="24"/>
          <w:szCs w:val="24"/>
          <w:lang w:val="en-GB" w:eastAsia="lt-LT"/>
        </w:rPr>
        <w:t xml:space="preserve">1 </w:t>
      </w:r>
      <w:r w:rsidRPr="006856F2">
        <w:rPr>
          <w:rFonts w:ascii="Times New Roman" w:eastAsia="Times New Roman" w:hAnsi="Times New Roman" w:cs="Times New Roman"/>
          <w:color w:val="000000" w:themeColor="text1"/>
          <w:sz w:val="24"/>
          <w:szCs w:val="24"/>
          <w:lang w:val="lt-LT"/>
        </w:rPr>
        <w:t>priedas</w:t>
      </w:r>
    </w:p>
    <w:p w14:paraId="0639D25A" w14:textId="77777777" w:rsidR="006E3E58" w:rsidRPr="006E3E58" w:rsidRDefault="006E3E58" w:rsidP="006E3E58">
      <w:pPr>
        <w:spacing w:after="0" w:line="240" w:lineRule="auto"/>
        <w:rPr>
          <w:rFonts w:ascii="Times New Roman" w:eastAsia="Times New Roman" w:hAnsi="Times New Roman" w:cs="Times New Roman"/>
          <w:b/>
          <w:caps/>
          <w:color w:val="000000"/>
          <w:sz w:val="24"/>
          <w:szCs w:val="24"/>
          <w:lang w:val="en-GB" w:eastAsia="lt-LT"/>
        </w:rPr>
      </w:pPr>
    </w:p>
    <w:p w14:paraId="6EAEC18F" w14:textId="77777777" w:rsidR="006E3E58" w:rsidRPr="006E3E58" w:rsidRDefault="006E3E58" w:rsidP="006E3E58">
      <w:pPr>
        <w:spacing w:after="0"/>
        <w:jc w:val="center"/>
        <w:rPr>
          <w:rFonts w:ascii="Times New Roman" w:eastAsia="Times New Roman" w:hAnsi="Times New Roman" w:cs="Times New Roman"/>
          <w:b/>
          <w:color w:val="000000" w:themeColor="text1"/>
          <w:sz w:val="24"/>
          <w:szCs w:val="24"/>
          <w:lang w:val="lt-LT"/>
        </w:rPr>
      </w:pPr>
      <w:r w:rsidRPr="006E3E58">
        <w:rPr>
          <w:rFonts w:ascii="Times New Roman" w:eastAsia="Times New Roman" w:hAnsi="Times New Roman" w:cs="Times New Roman"/>
          <w:b/>
          <w:color w:val="000000" w:themeColor="text1"/>
          <w:sz w:val="24"/>
          <w:szCs w:val="24"/>
          <w:lang w:val="lt-LT"/>
        </w:rPr>
        <w:t xml:space="preserve">INFORMACINIO LEIDINIO PLATINIMO </w:t>
      </w:r>
    </w:p>
    <w:p w14:paraId="414483E2" w14:textId="77777777" w:rsidR="006E3E58" w:rsidRPr="006E3E58" w:rsidRDefault="006E3E58" w:rsidP="006E3E58">
      <w:pPr>
        <w:spacing w:after="0"/>
        <w:jc w:val="center"/>
        <w:rPr>
          <w:rFonts w:ascii="Times New Roman" w:eastAsia="Times New Roman" w:hAnsi="Times New Roman" w:cs="Times New Roman"/>
          <w:b/>
          <w:color w:val="000000" w:themeColor="text1"/>
          <w:sz w:val="24"/>
          <w:szCs w:val="24"/>
          <w:lang w:val="lt-LT"/>
        </w:rPr>
      </w:pPr>
      <w:r w:rsidRPr="006E3E58">
        <w:rPr>
          <w:rFonts w:ascii="Times New Roman" w:eastAsia="Times New Roman" w:hAnsi="Times New Roman" w:cs="Times New Roman"/>
          <w:b/>
          <w:color w:val="000000" w:themeColor="text1"/>
          <w:sz w:val="24"/>
          <w:szCs w:val="24"/>
          <w:lang w:val="lt-LT"/>
        </w:rPr>
        <w:t xml:space="preserve">(PAŠTO IR KURJERIŲ PASLAUGOS) </w:t>
      </w:r>
    </w:p>
    <w:p w14:paraId="7C845588" w14:textId="77777777" w:rsidR="006E3E58" w:rsidRPr="006E3E58" w:rsidRDefault="006E3E58" w:rsidP="006E3E58">
      <w:pPr>
        <w:spacing w:after="0"/>
        <w:jc w:val="center"/>
        <w:rPr>
          <w:rFonts w:ascii="Times New Roman" w:hAnsi="Times New Roman" w:cs="Times New Roman"/>
          <w:b/>
          <w:sz w:val="24"/>
          <w:szCs w:val="24"/>
          <w:lang w:val="lt-LT"/>
        </w:rPr>
      </w:pPr>
      <w:r w:rsidRPr="006E3E58">
        <w:rPr>
          <w:rFonts w:ascii="Times New Roman" w:hAnsi="Times New Roman" w:cs="Times New Roman"/>
          <w:b/>
          <w:sz w:val="24"/>
          <w:szCs w:val="24"/>
          <w:lang w:val="lt-LT"/>
        </w:rPr>
        <w:t xml:space="preserve">PIRKIMO TECHNINĖ SPECIFIKACIJA </w:t>
      </w:r>
    </w:p>
    <w:p w14:paraId="7BD239D7" w14:textId="77777777" w:rsidR="006E3E58" w:rsidRPr="006E3E58" w:rsidRDefault="006E3E58" w:rsidP="006E3E58">
      <w:pPr>
        <w:spacing w:after="0" w:line="240" w:lineRule="auto"/>
        <w:rPr>
          <w:rFonts w:ascii="Times New Roman" w:eastAsia="Times New Roman" w:hAnsi="Times New Roman" w:cs="Times New Roman"/>
          <w:sz w:val="24"/>
          <w:szCs w:val="24"/>
          <w:highlight w:val="yellow"/>
          <w:lang w:val="lt-LT"/>
        </w:rPr>
      </w:pPr>
    </w:p>
    <w:p w14:paraId="4B01DBA0" w14:textId="77777777" w:rsidR="006E3E58" w:rsidRPr="006E3E58" w:rsidRDefault="006E3E58" w:rsidP="006E3E58">
      <w:pPr>
        <w:keepNext/>
        <w:spacing w:after="0" w:line="240" w:lineRule="auto"/>
        <w:jc w:val="center"/>
        <w:outlineLvl w:val="0"/>
        <w:rPr>
          <w:rFonts w:ascii="Times New Roman" w:eastAsia="Times New Roman" w:hAnsi="Times New Roman" w:cs="Times New Roman"/>
          <w:b/>
          <w:bCs/>
          <w:sz w:val="24"/>
          <w:szCs w:val="24"/>
          <w:lang w:val="lt-LT"/>
        </w:rPr>
      </w:pPr>
      <w:r w:rsidRPr="006E3E58">
        <w:rPr>
          <w:rFonts w:ascii="Times New Roman" w:eastAsia="Times New Roman" w:hAnsi="Times New Roman" w:cs="Times New Roman"/>
          <w:b/>
          <w:bCs/>
          <w:sz w:val="24"/>
          <w:szCs w:val="24"/>
          <w:lang w:val="lt-LT"/>
        </w:rPr>
        <w:t>I SKYRIUS</w:t>
      </w:r>
    </w:p>
    <w:p w14:paraId="21535FF8" w14:textId="77777777" w:rsidR="006E3E58" w:rsidRPr="006E3E58" w:rsidRDefault="006E3E58" w:rsidP="006E3E58">
      <w:pPr>
        <w:keepNext/>
        <w:spacing w:after="0" w:line="240" w:lineRule="auto"/>
        <w:jc w:val="center"/>
        <w:outlineLvl w:val="0"/>
        <w:rPr>
          <w:rFonts w:ascii="Times New Roman" w:eastAsia="Times New Roman" w:hAnsi="Times New Roman" w:cs="Times New Roman"/>
          <w:b/>
          <w:bCs/>
          <w:sz w:val="24"/>
          <w:szCs w:val="24"/>
          <w:lang w:val="lt-LT"/>
        </w:rPr>
      </w:pPr>
      <w:r w:rsidRPr="006E3E58">
        <w:rPr>
          <w:rFonts w:ascii="Times New Roman" w:eastAsia="Times New Roman" w:hAnsi="Times New Roman" w:cs="Times New Roman"/>
          <w:b/>
          <w:bCs/>
          <w:sz w:val="24"/>
          <w:szCs w:val="24"/>
          <w:lang w:val="lt-LT"/>
        </w:rPr>
        <w:t>PIRKIMO OBJEKTAS</w:t>
      </w:r>
    </w:p>
    <w:p w14:paraId="16957494" w14:textId="77777777" w:rsidR="006E3E58" w:rsidRPr="006E3E58" w:rsidRDefault="006E3E58" w:rsidP="006E3E58">
      <w:pPr>
        <w:tabs>
          <w:tab w:val="left" w:pos="709"/>
          <w:tab w:val="left" w:pos="851"/>
        </w:tabs>
        <w:spacing w:after="0" w:line="360" w:lineRule="auto"/>
        <w:jc w:val="both"/>
        <w:rPr>
          <w:rFonts w:ascii="Times New Roman" w:eastAsia="Times New Roman" w:hAnsi="Times New Roman" w:cs="Times New Roman"/>
          <w:sz w:val="24"/>
          <w:szCs w:val="24"/>
          <w:lang w:val="lt-LT"/>
        </w:rPr>
      </w:pPr>
    </w:p>
    <w:p w14:paraId="7EA6102D" w14:textId="77777777" w:rsidR="006E3E58" w:rsidRPr="006E3E58" w:rsidRDefault="006E3E58" w:rsidP="006E3E58">
      <w:pPr>
        <w:tabs>
          <w:tab w:val="left" w:pos="709"/>
          <w:tab w:val="left" w:pos="851"/>
        </w:tabs>
        <w:spacing w:after="0" w:line="360" w:lineRule="auto"/>
        <w:ind w:firstLine="720"/>
        <w:jc w:val="both"/>
        <w:rPr>
          <w:rFonts w:ascii="Times New Roman" w:eastAsia="Times New Roman" w:hAnsi="Times New Roman" w:cs="Times New Roman"/>
          <w:strike/>
          <w:color w:val="000000" w:themeColor="text1"/>
          <w:sz w:val="24"/>
          <w:szCs w:val="24"/>
          <w:lang w:val="lt-LT"/>
        </w:rPr>
      </w:pPr>
      <w:r w:rsidRPr="006E3E58">
        <w:rPr>
          <w:rFonts w:ascii="Times New Roman" w:eastAsia="Times New Roman" w:hAnsi="Times New Roman" w:cs="Times New Roman"/>
          <w:color w:val="000000" w:themeColor="text1"/>
          <w:sz w:val="24"/>
          <w:szCs w:val="24"/>
          <w:lang w:val="lt-LT"/>
        </w:rPr>
        <w:t xml:space="preserve">1. Mobilizacijos ir pilietinio pasipriešinimo departamentas prie Krašto apsaugos ministerijos (Giedraičių g. 41-101, Vilnius) </w:t>
      </w:r>
      <w:r w:rsidRPr="006E3E58">
        <w:rPr>
          <w:rFonts w:ascii="Times New Roman" w:eastAsia="Times New Roman" w:hAnsi="Times New Roman" w:cs="Times New Roman"/>
          <w:sz w:val="24"/>
          <w:szCs w:val="24"/>
          <w:lang w:val="lt-LT"/>
        </w:rPr>
        <w:t xml:space="preserve">(toliau – Perkančioji organizacija) numato užsakyti Lietuvos Respublikos gyventojams (namų ūkiams) skirto informacinio leidinio </w:t>
      </w:r>
      <w:r w:rsidRPr="006E3E58">
        <w:rPr>
          <w:rFonts w:ascii="Times New Roman" w:eastAsia="Times New Roman" w:hAnsi="Times New Roman" w:cs="Times New Roman"/>
          <w:color w:val="000000" w:themeColor="text1"/>
          <w:sz w:val="24"/>
          <w:szCs w:val="24"/>
          <w:lang w:val="lt-LT"/>
        </w:rPr>
        <w:t>(„Informacinis leidinys, skirtas visiems Lietuvos gyventojams. Jei krizė ar karas: kaip elgtis?“) pašto ir kurjerių paslaugą.</w:t>
      </w:r>
      <w:r w:rsidRPr="006E3E58">
        <w:rPr>
          <w:rFonts w:ascii="Times New Roman" w:eastAsia="Times New Roman" w:hAnsi="Times New Roman" w:cs="Times New Roman"/>
          <w:sz w:val="24"/>
          <w:szCs w:val="24"/>
          <w:lang w:val="lt-LT"/>
        </w:rPr>
        <w:t xml:space="preserve"> </w:t>
      </w:r>
    </w:p>
    <w:p w14:paraId="43C79A50" w14:textId="77777777" w:rsidR="006E3E58" w:rsidRPr="006E3E58" w:rsidRDefault="006E3E58" w:rsidP="006E3E58">
      <w:pPr>
        <w:tabs>
          <w:tab w:val="left" w:pos="709"/>
          <w:tab w:val="left" w:pos="851"/>
        </w:tabs>
        <w:spacing w:after="0" w:line="360" w:lineRule="auto"/>
        <w:jc w:val="both"/>
        <w:rPr>
          <w:rFonts w:ascii="Times New Roman" w:eastAsia="Times New Roman" w:hAnsi="Times New Roman" w:cs="Times New Roman"/>
          <w:strike/>
          <w:color w:val="000000" w:themeColor="text1"/>
          <w:sz w:val="24"/>
          <w:szCs w:val="24"/>
          <w:lang w:val="lt-LT"/>
        </w:rPr>
      </w:pPr>
    </w:p>
    <w:p w14:paraId="5B77D497" w14:textId="77777777" w:rsidR="006E3E58" w:rsidRPr="006E3E58" w:rsidRDefault="006E3E58" w:rsidP="006E3E58">
      <w:pPr>
        <w:spacing w:after="0" w:line="240" w:lineRule="auto"/>
        <w:contextualSpacing/>
        <w:jc w:val="center"/>
        <w:rPr>
          <w:rFonts w:ascii="Times New Roman" w:eastAsia="Times New Roman" w:hAnsi="Times New Roman" w:cs="Times New Roman"/>
          <w:b/>
          <w:bCs/>
          <w:sz w:val="24"/>
          <w:szCs w:val="24"/>
          <w:lang w:val="lt-LT"/>
        </w:rPr>
      </w:pPr>
      <w:r w:rsidRPr="006E3E58">
        <w:rPr>
          <w:rFonts w:ascii="Times New Roman" w:eastAsia="Times New Roman" w:hAnsi="Times New Roman" w:cs="Times New Roman"/>
          <w:b/>
          <w:bCs/>
          <w:sz w:val="24"/>
          <w:szCs w:val="24"/>
          <w:lang w:val="lt-LT"/>
        </w:rPr>
        <w:t>II SKYRIUS</w:t>
      </w:r>
    </w:p>
    <w:p w14:paraId="1F23836B" w14:textId="77777777" w:rsidR="006E3E58" w:rsidRPr="006E3E58" w:rsidRDefault="006E3E58" w:rsidP="006E3E58">
      <w:pPr>
        <w:spacing w:after="0" w:line="240" w:lineRule="auto"/>
        <w:jc w:val="center"/>
        <w:rPr>
          <w:rFonts w:ascii="Times New Roman" w:eastAsia="Times New Roman" w:hAnsi="Times New Roman" w:cs="Times New Roman"/>
          <w:b/>
          <w:color w:val="000000" w:themeColor="text1"/>
          <w:sz w:val="24"/>
          <w:szCs w:val="24"/>
          <w:lang w:val="lt-LT"/>
        </w:rPr>
      </w:pPr>
      <w:r w:rsidRPr="006E3E58">
        <w:rPr>
          <w:rFonts w:ascii="Times New Roman" w:eastAsia="Times New Roman" w:hAnsi="Times New Roman" w:cs="Times New Roman"/>
          <w:b/>
          <w:color w:val="000000" w:themeColor="text1"/>
          <w:sz w:val="24"/>
          <w:szCs w:val="24"/>
          <w:lang w:val="lt-LT"/>
        </w:rPr>
        <w:t xml:space="preserve">TECHNINIAI REIKALAVIMAI INFORMACINIO LEIDINIO PLATINIMO </w:t>
      </w:r>
    </w:p>
    <w:p w14:paraId="30755C31" w14:textId="77777777" w:rsidR="006E3E58" w:rsidRPr="006E3E58" w:rsidRDefault="006E3E58" w:rsidP="006E3E58">
      <w:pPr>
        <w:spacing w:after="0" w:line="240" w:lineRule="auto"/>
        <w:jc w:val="center"/>
        <w:rPr>
          <w:rFonts w:ascii="Times New Roman" w:eastAsia="Times New Roman" w:hAnsi="Times New Roman" w:cs="Times New Roman"/>
          <w:b/>
          <w:color w:val="000000" w:themeColor="text1"/>
          <w:sz w:val="24"/>
          <w:szCs w:val="24"/>
          <w:lang w:val="lt-LT"/>
        </w:rPr>
      </w:pPr>
      <w:r w:rsidRPr="006E3E58">
        <w:rPr>
          <w:rFonts w:ascii="Times New Roman" w:eastAsia="Times New Roman" w:hAnsi="Times New Roman" w:cs="Times New Roman"/>
          <w:b/>
          <w:color w:val="000000" w:themeColor="text1"/>
          <w:sz w:val="24"/>
          <w:szCs w:val="24"/>
          <w:lang w:val="lt-LT"/>
        </w:rPr>
        <w:t xml:space="preserve">(PAŠTO IR KURJERIŲ PASLAUGAI) </w:t>
      </w:r>
    </w:p>
    <w:p w14:paraId="215E7FBF" w14:textId="77777777" w:rsidR="006E3E58" w:rsidRPr="006E3E58" w:rsidRDefault="006E3E58" w:rsidP="006E3E58">
      <w:pPr>
        <w:spacing w:after="0" w:line="360" w:lineRule="auto"/>
        <w:rPr>
          <w:rFonts w:ascii="Times New Roman" w:eastAsia="Times New Roman" w:hAnsi="Times New Roman" w:cs="Times New Roman"/>
          <w:b/>
          <w:color w:val="000000" w:themeColor="text1"/>
          <w:sz w:val="24"/>
          <w:szCs w:val="24"/>
          <w:lang w:val="lt-LT"/>
        </w:rPr>
      </w:pPr>
    </w:p>
    <w:p w14:paraId="415781DA" w14:textId="77777777" w:rsidR="006E3E58" w:rsidRPr="006E3E58" w:rsidRDefault="006E3E58" w:rsidP="006E3E58">
      <w:pPr>
        <w:spacing w:after="0" w:line="360" w:lineRule="auto"/>
        <w:ind w:firstLine="810"/>
        <w:jc w:val="both"/>
        <w:rPr>
          <w:rFonts w:ascii="Times New Roman" w:eastAsia="Times New Roman" w:hAnsi="Times New Roman" w:cs="Times New Roman"/>
          <w:color w:val="000000" w:themeColor="text1"/>
          <w:sz w:val="24"/>
          <w:szCs w:val="24"/>
          <w:lang w:val="lt-LT"/>
        </w:rPr>
      </w:pPr>
      <w:r w:rsidRPr="006E3E58">
        <w:rPr>
          <w:rFonts w:ascii="Times New Roman" w:eastAsia="Times New Roman" w:hAnsi="Times New Roman" w:cs="Times New Roman"/>
          <w:color w:val="000000" w:themeColor="text1"/>
          <w:sz w:val="24"/>
          <w:szCs w:val="24"/>
          <w:lang w:val="lt-LT"/>
        </w:rPr>
        <w:t>2. Vieno egzemplioriaus svoris – iki 40 g. Leidinio apimtis – 20 psl. (10 lapų), formatas – A5.</w:t>
      </w:r>
    </w:p>
    <w:p w14:paraId="551D5C44" w14:textId="77777777" w:rsidR="006E3E58" w:rsidRPr="006E3E58" w:rsidDel="002C4368" w:rsidRDefault="006E3E58" w:rsidP="006E3E58">
      <w:pPr>
        <w:spacing w:after="0" w:line="360" w:lineRule="auto"/>
        <w:ind w:firstLine="810"/>
        <w:jc w:val="both"/>
        <w:rPr>
          <w:rFonts w:ascii="Times New Roman" w:eastAsia="Times New Roman" w:hAnsi="Times New Roman" w:cs="Times New Roman"/>
          <w:color w:val="000000" w:themeColor="text1"/>
          <w:sz w:val="24"/>
          <w:szCs w:val="24"/>
          <w:lang w:val="lt-LT"/>
        </w:rPr>
      </w:pPr>
      <w:r w:rsidRPr="006E3E58">
        <w:rPr>
          <w:rFonts w:ascii="Times New Roman" w:eastAsia="Times New Roman" w:hAnsi="Times New Roman" w:cs="Times New Roman"/>
          <w:color w:val="000000" w:themeColor="text1"/>
          <w:sz w:val="24"/>
          <w:szCs w:val="24"/>
          <w:lang w:val="lt-LT"/>
        </w:rPr>
        <w:t xml:space="preserve">3. </w:t>
      </w:r>
      <w:r w:rsidRPr="006E3E58">
        <w:rPr>
          <w:rFonts w:ascii="Times New Roman" w:eastAsia="Times New Roman" w:hAnsi="Times New Roman" w:cs="Times New Roman"/>
          <w:sz w:val="24"/>
          <w:szCs w:val="24"/>
          <w:lang w:val="lt-LT"/>
        </w:rPr>
        <w:t xml:space="preserve">Paslaugų teikėjas įsipareigoja nuo </w:t>
      </w:r>
      <w:r w:rsidRPr="006E3E58">
        <w:rPr>
          <w:rFonts w:ascii="Times New Roman" w:eastAsia="Times New Roman" w:hAnsi="Times New Roman" w:cs="Times New Roman"/>
          <w:bCs/>
          <w:sz w:val="24"/>
          <w:szCs w:val="24"/>
          <w:lang w:val="lt-LT"/>
        </w:rPr>
        <w:t>paskutinio</w:t>
      </w:r>
      <w:r w:rsidRPr="006E3E58">
        <w:rPr>
          <w:rFonts w:ascii="Times New Roman" w:eastAsia="Times New Roman" w:hAnsi="Times New Roman" w:cs="Times New Roman"/>
          <w:sz w:val="24"/>
          <w:szCs w:val="24"/>
          <w:lang w:val="lt-LT"/>
        </w:rPr>
        <w:t xml:space="preserve"> leidinio tiražo priėmimo–perdavimo </w:t>
      </w:r>
      <w:r w:rsidRPr="006E3E58">
        <w:rPr>
          <w:rFonts w:ascii="Times New Roman" w:eastAsia="Times New Roman" w:hAnsi="Times New Roman" w:cs="Times New Roman"/>
          <w:bCs/>
          <w:sz w:val="24"/>
          <w:szCs w:val="24"/>
          <w:lang w:val="lt-LT"/>
        </w:rPr>
        <w:t>akto</w:t>
      </w:r>
      <w:r w:rsidRPr="006E3E58">
        <w:rPr>
          <w:rFonts w:ascii="Times New Roman" w:eastAsia="Times New Roman" w:hAnsi="Times New Roman" w:cs="Times New Roman"/>
          <w:sz w:val="24"/>
          <w:szCs w:val="24"/>
          <w:lang w:val="lt-LT"/>
        </w:rPr>
        <w:t xml:space="preserve"> pasirašymo dienos per 30 (trisdešimt) </w:t>
      </w:r>
      <w:r w:rsidRPr="006E3E58">
        <w:rPr>
          <w:rFonts w:ascii="Times New Roman" w:eastAsia="Times New Roman" w:hAnsi="Times New Roman" w:cs="Times New Roman"/>
          <w:bCs/>
          <w:sz w:val="24"/>
          <w:szCs w:val="24"/>
          <w:lang w:val="lt-LT"/>
        </w:rPr>
        <w:t>darbo dienų</w:t>
      </w:r>
      <w:r w:rsidRPr="006E3E58">
        <w:rPr>
          <w:rFonts w:ascii="Times New Roman" w:eastAsia="Times New Roman" w:hAnsi="Times New Roman" w:cs="Times New Roman"/>
          <w:sz w:val="24"/>
          <w:szCs w:val="24"/>
          <w:lang w:val="lt-LT"/>
        </w:rPr>
        <w:t xml:space="preserve"> namų ūkiams (į pašto dėžutes, įrengtas daugiabučiuose ir individualiose namuose) išplatinti leidinio tiražą šiuose Lietuvos Respublikos regionuose: </w:t>
      </w:r>
    </w:p>
    <w:tbl>
      <w:tblPr>
        <w:tblStyle w:val="TableGrid"/>
        <w:tblW w:w="0" w:type="auto"/>
        <w:tblLook w:val="04A0" w:firstRow="1" w:lastRow="0" w:firstColumn="1" w:lastColumn="0" w:noHBand="0" w:noVBand="1"/>
      </w:tblPr>
      <w:tblGrid>
        <w:gridCol w:w="5183"/>
        <w:gridCol w:w="4707"/>
      </w:tblGrid>
      <w:tr w:rsidR="006E3E58" w:rsidRPr="006E3E58" w14:paraId="2FCE0E2A" w14:textId="77777777" w:rsidTr="00D55FA8">
        <w:tc>
          <w:tcPr>
            <w:tcW w:w="5209" w:type="dxa"/>
          </w:tcPr>
          <w:p w14:paraId="62696EE6" w14:textId="77777777" w:rsidR="006E3E58" w:rsidRPr="006E3E58" w:rsidRDefault="006E3E58" w:rsidP="006E3E58">
            <w:pPr>
              <w:rPr>
                <w:sz w:val="24"/>
                <w:szCs w:val="24"/>
              </w:rPr>
            </w:pPr>
            <w:r w:rsidRPr="006E3E58">
              <w:rPr>
                <w:sz w:val="24"/>
                <w:szCs w:val="24"/>
              </w:rPr>
              <w:t xml:space="preserve">Elektrėnų sav.                                                  </w:t>
            </w:r>
          </w:p>
        </w:tc>
        <w:tc>
          <w:tcPr>
            <w:tcW w:w="4753" w:type="dxa"/>
          </w:tcPr>
          <w:p w14:paraId="01D0515D" w14:textId="77777777" w:rsidR="006E3E58" w:rsidRPr="006E3E58" w:rsidRDefault="006E3E58" w:rsidP="006E3E58">
            <w:pPr>
              <w:rPr>
                <w:sz w:val="24"/>
                <w:szCs w:val="24"/>
              </w:rPr>
            </w:pPr>
            <w:r w:rsidRPr="006E3E58">
              <w:rPr>
                <w:sz w:val="24"/>
                <w:szCs w:val="24"/>
              </w:rPr>
              <w:t>10 200 egz.</w:t>
            </w:r>
          </w:p>
        </w:tc>
      </w:tr>
      <w:tr w:rsidR="006E3E58" w:rsidRPr="006E3E58" w14:paraId="743A9786" w14:textId="77777777" w:rsidTr="00D55FA8">
        <w:tc>
          <w:tcPr>
            <w:tcW w:w="5209" w:type="dxa"/>
          </w:tcPr>
          <w:p w14:paraId="0F022FA3" w14:textId="77777777" w:rsidR="006E3E58" w:rsidRPr="006E3E58" w:rsidRDefault="006E3E58" w:rsidP="006E3E58">
            <w:pPr>
              <w:rPr>
                <w:sz w:val="24"/>
                <w:szCs w:val="24"/>
              </w:rPr>
            </w:pPr>
            <w:r w:rsidRPr="006E3E58">
              <w:rPr>
                <w:sz w:val="24"/>
                <w:szCs w:val="24"/>
              </w:rPr>
              <w:t>Šalčininkų r. sav.</w:t>
            </w:r>
          </w:p>
        </w:tc>
        <w:tc>
          <w:tcPr>
            <w:tcW w:w="4753" w:type="dxa"/>
          </w:tcPr>
          <w:p w14:paraId="61EA4A8B" w14:textId="77777777" w:rsidR="006E3E58" w:rsidRPr="006E3E58" w:rsidRDefault="006E3E58" w:rsidP="006E3E58">
            <w:pPr>
              <w:rPr>
                <w:sz w:val="24"/>
                <w:szCs w:val="24"/>
              </w:rPr>
            </w:pPr>
            <w:r w:rsidRPr="006E3E58">
              <w:rPr>
                <w:sz w:val="24"/>
                <w:szCs w:val="24"/>
              </w:rPr>
              <w:t>12 500 egz.</w:t>
            </w:r>
          </w:p>
        </w:tc>
      </w:tr>
      <w:tr w:rsidR="006E3E58" w:rsidRPr="006E3E58" w14:paraId="179B107D" w14:textId="77777777" w:rsidTr="00D55FA8">
        <w:tc>
          <w:tcPr>
            <w:tcW w:w="5209" w:type="dxa"/>
          </w:tcPr>
          <w:p w14:paraId="06D3F881" w14:textId="77777777" w:rsidR="006E3E58" w:rsidRPr="006E3E58" w:rsidRDefault="006E3E58" w:rsidP="006E3E58">
            <w:pPr>
              <w:tabs>
                <w:tab w:val="left" w:pos="2972"/>
              </w:tabs>
              <w:rPr>
                <w:sz w:val="24"/>
                <w:szCs w:val="24"/>
              </w:rPr>
            </w:pPr>
            <w:r w:rsidRPr="006E3E58">
              <w:rPr>
                <w:sz w:val="24"/>
                <w:szCs w:val="24"/>
              </w:rPr>
              <w:t xml:space="preserve">Širvintų r. sav. </w:t>
            </w:r>
            <w:r w:rsidRPr="006E3E58">
              <w:rPr>
                <w:sz w:val="24"/>
                <w:szCs w:val="24"/>
              </w:rPr>
              <w:tab/>
              <w:t xml:space="preserve">                 </w:t>
            </w:r>
          </w:p>
        </w:tc>
        <w:tc>
          <w:tcPr>
            <w:tcW w:w="4753" w:type="dxa"/>
          </w:tcPr>
          <w:p w14:paraId="0CF1140E" w14:textId="77777777" w:rsidR="006E3E58" w:rsidRPr="006E3E58" w:rsidRDefault="006E3E58" w:rsidP="006E3E58">
            <w:pPr>
              <w:rPr>
                <w:sz w:val="24"/>
                <w:szCs w:val="24"/>
              </w:rPr>
            </w:pPr>
            <w:r w:rsidRPr="006E3E58">
              <w:rPr>
                <w:sz w:val="24"/>
                <w:szCs w:val="24"/>
              </w:rPr>
              <w:t>6 700 egz.</w:t>
            </w:r>
          </w:p>
        </w:tc>
      </w:tr>
      <w:tr w:rsidR="006E3E58" w:rsidRPr="006E3E58" w14:paraId="5488BE35" w14:textId="77777777" w:rsidTr="00D55FA8">
        <w:tc>
          <w:tcPr>
            <w:tcW w:w="5209" w:type="dxa"/>
          </w:tcPr>
          <w:p w14:paraId="32D4561D" w14:textId="77777777" w:rsidR="006E3E58" w:rsidRPr="006E3E58" w:rsidRDefault="006E3E58" w:rsidP="006E3E58">
            <w:pPr>
              <w:tabs>
                <w:tab w:val="left" w:pos="3286"/>
              </w:tabs>
              <w:rPr>
                <w:sz w:val="24"/>
                <w:szCs w:val="24"/>
              </w:rPr>
            </w:pPr>
            <w:r w:rsidRPr="006E3E58">
              <w:rPr>
                <w:sz w:val="24"/>
                <w:szCs w:val="24"/>
              </w:rPr>
              <w:t>Švenčionių r. sav.</w:t>
            </w:r>
            <w:r w:rsidRPr="006E3E58">
              <w:rPr>
                <w:sz w:val="24"/>
                <w:szCs w:val="24"/>
              </w:rPr>
              <w:tab/>
              <w:t xml:space="preserve">           </w:t>
            </w:r>
          </w:p>
        </w:tc>
        <w:tc>
          <w:tcPr>
            <w:tcW w:w="4753" w:type="dxa"/>
          </w:tcPr>
          <w:p w14:paraId="16F8740C" w14:textId="77777777" w:rsidR="006E3E58" w:rsidRPr="006E3E58" w:rsidRDefault="006E3E58" w:rsidP="006E3E58">
            <w:pPr>
              <w:rPr>
                <w:sz w:val="24"/>
                <w:szCs w:val="24"/>
              </w:rPr>
            </w:pPr>
            <w:r w:rsidRPr="006E3E58">
              <w:rPr>
                <w:sz w:val="24"/>
                <w:szCs w:val="24"/>
              </w:rPr>
              <w:t>10 500 egz.</w:t>
            </w:r>
          </w:p>
        </w:tc>
      </w:tr>
      <w:tr w:rsidR="006E3E58" w:rsidRPr="006E3E58" w14:paraId="5727E627" w14:textId="77777777" w:rsidTr="00D55FA8">
        <w:tc>
          <w:tcPr>
            <w:tcW w:w="5209" w:type="dxa"/>
          </w:tcPr>
          <w:p w14:paraId="1CF5ECE5" w14:textId="77777777" w:rsidR="006E3E58" w:rsidRPr="006E3E58" w:rsidRDefault="006E3E58" w:rsidP="006E3E58">
            <w:pPr>
              <w:tabs>
                <w:tab w:val="left" w:pos="3508"/>
              </w:tabs>
              <w:rPr>
                <w:sz w:val="24"/>
                <w:szCs w:val="24"/>
              </w:rPr>
            </w:pPr>
            <w:r w:rsidRPr="006E3E58">
              <w:rPr>
                <w:sz w:val="24"/>
                <w:szCs w:val="24"/>
              </w:rPr>
              <w:t xml:space="preserve">Trakų r. sav. </w:t>
            </w:r>
            <w:r w:rsidRPr="006E3E58">
              <w:rPr>
                <w:sz w:val="24"/>
                <w:szCs w:val="24"/>
              </w:rPr>
              <w:tab/>
              <w:t xml:space="preserve">         </w:t>
            </w:r>
          </w:p>
        </w:tc>
        <w:tc>
          <w:tcPr>
            <w:tcW w:w="4753" w:type="dxa"/>
          </w:tcPr>
          <w:p w14:paraId="218DC76A" w14:textId="77777777" w:rsidR="006E3E58" w:rsidRPr="006E3E58" w:rsidRDefault="006E3E58" w:rsidP="006E3E58">
            <w:pPr>
              <w:rPr>
                <w:sz w:val="24"/>
                <w:szCs w:val="24"/>
              </w:rPr>
            </w:pPr>
            <w:r w:rsidRPr="006E3E58">
              <w:rPr>
                <w:sz w:val="24"/>
                <w:szCs w:val="24"/>
              </w:rPr>
              <w:t>13 500 egz.</w:t>
            </w:r>
          </w:p>
        </w:tc>
      </w:tr>
      <w:tr w:rsidR="006E3E58" w:rsidRPr="006E3E58" w14:paraId="54FF1E83" w14:textId="77777777" w:rsidTr="00D55FA8">
        <w:tc>
          <w:tcPr>
            <w:tcW w:w="5209" w:type="dxa"/>
          </w:tcPr>
          <w:p w14:paraId="30B54C4C" w14:textId="77777777" w:rsidR="006E3E58" w:rsidRPr="006E3E58" w:rsidRDefault="006E3E58" w:rsidP="006E3E58">
            <w:pPr>
              <w:tabs>
                <w:tab w:val="left" w:pos="3785"/>
              </w:tabs>
              <w:rPr>
                <w:sz w:val="24"/>
                <w:szCs w:val="24"/>
              </w:rPr>
            </w:pPr>
            <w:r w:rsidRPr="006E3E58">
              <w:rPr>
                <w:sz w:val="24"/>
                <w:szCs w:val="24"/>
              </w:rPr>
              <w:t xml:space="preserve">Ukmergės r. sav. </w:t>
            </w:r>
            <w:r w:rsidRPr="006E3E58">
              <w:rPr>
                <w:sz w:val="24"/>
                <w:szCs w:val="24"/>
              </w:rPr>
              <w:tab/>
            </w:r>
          </w:p>
        </w:tc>
        <w:tc>
          <w:tcPr>
            <w:tcW w:w="4753" w:type="dxa"/>
          </w:tcPr>
          <w:p w14:paraId="363CC931" w14:textId="77777777" w:rsidR="006E3E58" w:rsidRPr="006E3E58" w:rsidRDefault="006E3E58" w:rsidP="006E3E58">
            <w:pPr>
              <w:rPr>
                <w:sz w:val="24"/>
                <w:szCs w:val="24"/>
              </w:rPr>
            </w:pPr>
            <w:r w:rsidRPr="006E3E58">
              <w:rPr>
                <w:sz w:val="24"/>
                <w:szCs w:val="24"/>
              </w:rPr>
              <w:t>16 000 egz.</w:t>
            </w:r>
          </w:p>
        </w:tc>
      </w:tr>
      <w:tr w:rsidR="006E3E58" w:rsidRPr="006E3E58" w14:paraId="75088B82" w14:textId="77777777" w:rsidTr="00D55FA8">
        <w:tc>
          <w:tcPr>
            <w:tcW w:w="5209" w:type="dxa"/>
          </w:tcPr>
          <w:p w14:paraId="5A426CE4" w14:textId="77777777" w:rsidR="006E3E58" w:rsidRPr="006E3E58" w:rsidRDefault="006E3E58" w:rsidP="006E3E58">
            <w:pPr>
              <w:tabs>
                <w:tab w:val="left" w:pos="3702"/>
              </w:tabs>
              <w:rPr>
                <w:sz w:val="24"/>
                <w:szCs w:val="24"/>
              </w:rPr>
            </w:pPr>
            <w:r w:rsidRPr="006E3E58">
              <w:rPr>
                <w:sz w:val="24"/>
                <w:szCs w:val="24"/>
              </w:rPr>
              <w:t>Druskininkų r. sav.</w:t>
            </w:r>
            <w:r w:rsidRPr="006E3E58">
              <w:rPr>
                <w:sz w:val="24"/>
                <w:szCs w:val="24"/>
              </w:rPr>
              <w:tab/>
            </w:r>
          </w:p>
        </w:tc>
        <w:tc>
          <w:tcPr>
            <w:tcW w:w="4753" w:type="dxa"/>
          </w:tcPr>
          <w:p w14:paraId="415856D9" w14:textId="77777777" w:rsidR="006E3E58" w:rsidRPr="006E3E58" w:rsidRDefault="006E3E58" w:rsidP="006E3E58">
            <w:pPr>
              <w:rPr>
                <w:sz w:val="24"/>
                <w:szCs w:val="24"/>
              </w:rPr>
            </w:pPr>
            <w:r w:rsidRPr="006E3E58">
              <w:rPr>
                <w:sz w:val="24"/>
                <w:szCs w:val="24"/>
              </w:rPr>
              <w:t>9 500 egz.</w:t>
            </w:r>
          </w:p>
        </w:tc>
      </w:tr>
      <w:tr w:rsidR="006E3E58" w:rsidRPr="006E3E58" w14:paraId="1841CC66" w14:textId="77777777" w:rsidTr="00D55FA8">
        <w:tc>
          <w:tcPr>
            <w:tcW w:w="5209" w:type="dxa"/>
          </w:tcPr>
          <w:p w14:paraId="63DD01C5" w14:textId="77777777" w:rsidR="006E3E58" w:rsidRPr="006E3E58" w:rsidRDefault="006E3E58" w:rsidP="006E3E58">
            <w:pPr>
              <w:tabs>
                <w:tab w:val="left" w:pos="4043"/>
              </w:tabs>
              <w:rPr>
                <w:sz w:val="24"/>
                <w:szCs w:val="24"/>
              </w:rPr>
            </w:pPr>
            <w:r w:rsidRPr="006E3E58">
              <w:rPr>
                <w:sz w:val="24"/>
                <w:szCs w:val="24"/>
              </w:rPr>
              <w:t xml:space="preserve">Lazdijų r. sav.                                                    </w:t>
            </w:r>
          </w:p>
        </w:tc>
        <w:tc>
          <w:tcPr>
            <w:tcW w:w="4753" w:type="dxa"/>
          </w:tcPr>
          <w:p w14:paraId="3099D309" w14:textId="77777777" w:rsidR="006E3E58" w:rsidRPr="006E3E58" w:rsidRDefault="006E3E58" w:rsidP="006E3E58">
            <w:pPr>
              <w:rPr>
                <w:sz w:val="24"/>
                <w:szCs w:val="24"/>
              </w:rPr>
            </w:pPr>
            <w:r w:rsidRPr="006E3E58">
              <w:rPr>
                <w:sz w:val="24"/>
                <w:szCs w:val="24"/>
              </w:rPr>
              <w:t>8 100 egz.</w:t>
            </w:r>
          </w:p>
        </w:tc>
      </w:tr>
      <w:tr w:rsidR="006E3E58" w:rsidRPr="006E3E58" w14:paraId="7B63090A" w14:textId="77777777" w:rsidTr="00D55FA8">
        <w:tc>
          <w:tcPr>
            <w:tcW w:w="5209" w:type="dxa"/>
          </w:tcPr>
          <w:p w14:paraId="2F4B2D83" w14:textId="77777777" w:rsidR="006E3E58" w:rsidRPr="006E3E58" w:rsidRDefault="006E3E58" w:rsidP="006E3E58">
            <w:pPr>
              <w:tabs>
                <w:tab w:val="left" w:pos="3702"/>
              </w:tabs>
              <w:rPr>
                <w:sz w:val="24"/>
                <w:szCs w:val="24"/>
              </w:rPr>
            </w:pPr>
            <w:r w:rsidRPr="006E3E58">
              <w:rPr>
                <w:sz w:val="24"/>
                <w:szCs w:val="24"/>
              </w:rPr>
              <w:t>Varėnos r. sav.</w:t>
            </w:r>
            <w:r w:rsidRPr="006E3E58">
              <w:rPr>
                <w:sz w:val="24"/>
                <w:szCs w:val="24"/>
              </w:rPr>
              <w:tab/>
            </w:r>
          </w:p>
        </w:tc>
        <w:tc>
          <w:tcPr>
            <w:tcW w:w="4753" w:type="dxa"/>
          </w:tcPr>
          <w:p w14:paraId="721DC6DD" w14:textId="77777777" w:rsidR="006E3E58" w:rsidRPr="006E3E58" w:rsidRDefault="006E3E58" w:rsidP="006E3E58">
            <w:pPr>
              <w:rPr>
                <w:sz w:val="24"/>
                <w:szCs w:val="24"/>
              </w:rPr>
            </w:pPr>
            <w:r w:rsidRPr="006E3E58">
              <w:rPr>
                <w:sz w:val="24"/>
                <w:szCs w:val="24"/>
              </w:rPr>
              <w:t>10 000 egz.</w:t>
            </w:r>
          </w:p>
        </w:tc>
      </w:tr>
      <w:tr w:rsidR="006E3E58" w:rsidRPr="006E3E58" w14:paraId="1E78027A" w14:textId="77777777" w:rsidTr="00D55FA8">
        <w:tc>
          <w:tcPr>
            <w:tcW w:w="5209" w:type="dxa"/>
          </w:tcPr>
          <w:p w14:paraId="215EAF1C" w14:textId="77777777" w:rsidR="006E3E58" w:rsidRPr="006E3E58" w:rsidRDefault="006E3E58" w:rsidP="006E3E58">
            <w:pPr>
              <w:tabs>
                <w:tab w:val="left" w:pos="3674"/>
              </w:tabs>
              <w:rPr>
                <w:sz w:val="24"/>
                <w:szCs w:val="24"/>
              </w:rPr>
            </w:pPr>
            <w:r w:rsidRPr="006E3E58">
              <w:rPr>
                <w:sz w:val="24"/>
                <w:szCs w:val="24"/>
              </w:rPr>
              <w:t>Birštono r. sav.</w:t>
            </w:r>
            <w:r w:rsidRPr="006E3E58">
              <w:rPr>
                <w:sz w:val="24"/>
                <w:szCs w:val="24"/>
              </w:rPr>
              <w:tab/>
            </w:r>
          </w:p>
        </w:tc>
        <w:tc>
          <w:tcPr>
            <w:tcW w:w="4753" w:type="dxa"/>
          </w:tcPr>
          <w:p w14:paraId="48707CFE" w14:textId="77777777" w:rsidR="006E3E58" w:rsidRPr="006E3E58" w:rsidRDefault="006E3E58" w:rsidP="006E3E58">
            <w:pPr>
              <w:rPr>
                <w:sz w:val="24"/>
                <w:szCs w:val="24"/>
              </w:rPr>
            </w:pPr>
            <w:r w:rsidRPr="006E3E58">
              <w:rPr>
                <w:sz w:val="24"/>
                <w:szCs w:val="24"/>
              </w:rPr>
              <w:t>2 000 egz.</w:t>
            </w:r>
          </w:p>
        </w:tc>
      </w:tr>
      <w:tr w:rsidR="006E3E58" w:rsidRPr="006E3E58" w14:paraId="7CE263C5" w14:textId="77777777" w:rsidTr="00D55FA8">
        <w:tc>
          <w:tcPr>
            <w:tcW w:w="5209" w:type="dxa"/>
          </w:tcPr>
          <w:p w14:paraId="7D03D2DD" w14:textId="77777777" w:rsidR="006E3E58" w:rsidRPr="006E3E58" w:rsidRDefault="006E3E58" w:rsidP="006E3E58">
            <w:pPr>
              <w:tabs>
                <w:tab w:val="left" w:pos="3748"/>
              </w:tabs>
              <w:rPr>
                <w:sz w:val="24"/>
                <w:szCs w:val="24"/>
              </w:rPr>
            </w:pPr>
            <w:r w:rsidRPr="006E3E58">
              <w:rPr>
                <w:sz w:val="24"/>
                <w:szCs w:val="24"/>
              </w:rPr>
              <w:t xml:space="preserve">Jonavos r. sav. </w:t>
            </w:r>
            <w:r w:rsidRPr="006E3E58">
              <w:rPr>
                <w:sz w:val="24"/>
                <w:szCs w:val="24"/>
              </w:rPr>
              <w:tab/>
            </w:r>
          </w:p>
        </w:tc>
        <w:tc>
          <w:tcPr>
            <w:tcW w:w="4753" w:type="dxa"/>
          </w:tcPr>
          <w:p w14:paraId="16BD729B" w14:textId="77777777" w:rsidR="006E3E58" w:rsidRPr="006E3E58" w:rsidRDefault="006E3E58" w:rsidP="006E3E58">
            <w:pPr>
              <w:rPr>
                <w:sz w:val="24"/>
                <w:szCs w:val="24"/>
              </w:rPr>
            </w:pPr>
            <w:r w:rsidRPr="006E3E58">
              <w:rPr>
                <w:sz w:val="24"/>
                <w:szCs w:val="24"/>
              </w:rPr>
              <w:t>19 000 egz.</w:t>
            </w:r>
          </w:p>
        </w:tc>
      </w:tr>
      <w:tr w:rsidR="006E3E58" w:rsidRPr="006E3E58" w14:paraId="7190DAB5" w14:textId="77777777" w:rsidTr="00D55FA8">
        <w:tc>
          <w:tcPr>
            <w:tcW w:w="5209" w:type="dxa"/>
          </w:tcPr>
          <w:p w14:paraId="141A7701" w14:textId="77777777" w:rsidR="006E3E58" w:rsidRPr="006E3E58" w:rsidRDefault="006E3E58" w:rsidP="006E3E58">
            <w:pPr>
              <w:tabs>
                <w:tab w:val="left" w:pos="3637"/>
              </w:tabs>
              <w:rPr>
                <w:sz w:val="24"/>
                <w:szCs w:val="24"/>
              </w:rPr>
            </w:pPr>
            <w:r w:rsidRPr="006E3E58">
              <w:rPr>
                <w:sz w:val="24"/>
                <w:szCs w:val="24"/>
              </w:rPr>
              <w:t>Kaišiadorių r. sav.</w:t>
            </w:r>
            <w:r w:rsidRPr="006E3E58">
              <w:rPr>
                <w:sz w:val="24"/>
                <w:szCs w:val="24"/>
              </w:rPr>
              <w:tab/>
            </w:r>
          </w:p>
        </w:tc>
        <w:tc>
          <w:tcPr>
            <w:tcW w:w="4753" w:type="dxa"/>
          </w:tcPr>
          <w:p w14:paraId="56540D58" w14:textId="77777777" w:rsidR="006E3E58" w:rsidRPr="006E3E58" w:rsidRDefault="006E3E58" w:rsidP="006E3E58">
            <w:pPr>
              <w:rPr>
                <w:sz w:val="24"/>
                <w:szCs w:val="24"/>
              </w:rPr>
            </w:pPr>
            <w:r w:rsidRPr="006E3E58">
              <w:rPr>
                <w:sz w:val="24"/>
                <w:szCs w:val="24"/>
              </w:rPr>
              <w:t>12 100 egz.</w:t>
            </w:r>
          </w:p>
        </w:tc>
      </w:tr>
      <w:tr w:rsidR="006E3E58" w:rsidRPr="006E3E58" w14:paraId="06EA9233" w14:textId="77777777" w:rsidTr="00D55FA8">
        <w:tc>
          <w:tcPr>
            <w:tcW w:w="5209" w:type="dxa"/>
          </w:tcPr>
          <w:p w14:paraId="5D23479D" w14:textId="77777777" w:rsidR="006E3E58" w:rsidRPr="006E3E58" w:rsidRDefault="006E3E58" w:rsidP="006E3E58">
            <w:pPr>
              <w:tabs>
                <w:tab w:val="left" w:pos="3628"/>
              </w:tabs>
              <w:rPr>
                <w:sz w:val="24"/>
                <w:szCs w:val="24"/>
              </w:rPr>
            </w:pPr>
            <w:r w:rsidRPr="006E3E58">
              <w:rPr>
                <w:sz w:val="24"/>
                <w:szCs w:val="24"/>
              </w:rPr>
              <w:t xml:space="preserve">Kėdainių r. sav. </w:t>
            </w:r>
            <w:r w:rsidRPr="006E3E58">
              <w:rPr>
                <w:sz w:val="24"/>
                <w:szCs w:val="24"/>
              </w:rPr>
              <w:tab/>
            </w:r>
          </w:p>
        </w:tc>
        <w:tc>
          <w:tcPr>
            <w:tcW w:w="4753" w:type="dxa"/>
          </w:tcPr>
          <w:p w14:paraId="2D7F4799" w14:textId="77777777" w:rsidR="006E3E58" w:rsidRPr="006E3E58" w:rsidRDefault="006E3E58" w:rsidP="006E3E58">
            <w:pPr>
              <w:rPr>
                <w:sz w:val="24"/>
                <w:szCs w:val="24"/>
              </w:rPr>
            </w:pPr>
            <w:r w:rsidRPr="006E3E58">
              <w:rPr>
                <w:sz w:val="24"/>
                <w:szCs w:val="24"/>
              </w:rPr>
              <w:t>21 500 egz.</w:t>
            </w:r>
          </w:p>
        </w:tc>
      </w:tr>
      <w:tr w:rsidR="006E3E58" w:rsidRPr="006E3E58" w14:paraId="70458740" w14:textId="77777777" w:rsidTr="00D55FA8">
        <w:tc>
          <w:tcPr>
            <w:tcW w:w="5209" w:type="dxa"/>
          </w:tcPr>
          <w:p w14:paraId="6FF76B4B" w14:textId="77777777" w:rsidR="006E3E58" w:rsidRPr="006E3E58" w:rsidRDefault="006E3E58" w:rsidP="006E3E58">
            <w:pPr>
              <w:tabs>
                <w:tab w:val="left" w:pos="3711"/>
              </w:tabs>
              <w:rPr>
                <w:sz w:val="24"/>
                <w:szCs w:val="24"/>
              </w:rPr>
            </w:pPr>
            <w:r w:rsidRPr="006E3E58">
              <w:rPr>
                <w:sz w:val="24"/>
                <w:szCs w:val="24"/>
              </w:rPr>
              <w:t xml:space="preserve">Prienų r. sav. </w:t>
            </w:r>
            <w:r w:rsidRPr="006E3E58">
              <w:rPr>
                <w:sz w:val="24"/>
                <w:szCs w:val="24"/>
              </w:rPr>
              <w:tab/>
            </w:r>
          </w:p>
        </w:tc>
        <w:tc>
          <w:tcPr>
            <w:tcW w:w="4753" w:type="dxa"/>
          </w:tcPr>
          <w:p w14:paraId="01DC0201" w14:textId="77777777" w:rsidR="006E3E58" w:rsidRPr="006E3E58" w:rsidRDefault="006E3E58" w:rsidP="006E3E58">
            <w:pPr>
              <w:rPr>
                <w:sz w:val="24"/>
                <w:szCs w:val="24"/>
              </w:rPr>
            </w:pPr>
            <w:r w:rsidRPr="006E3E58">
              <w:rPr>
                <w:sz w:val="24"/>
                <w:szCs w:val="24"/>
              </w:rPr>
              <w:t>11 050 egz.</w:t>
            </w:r>
          </w:p>
        </w:tc>
      </w:tr>
      <w:tr w:rsidR="006E3E58" w:rsidRPr="006E3E58" w14:paraId="2A9ECCE7" w14:textId="77777777" w:rsidTr="00D55FA8">
        <w:tc>
          <w:tcPr>
            <w:tcW w:w="5209" w:type="dxa"/>
          </w:tcPr>
          <w:p w14:paraId="36628682" w14:textId="77777777" w:rsidR="006E3E58" w:rsidRPr="006E3E58" w:rsidRDefault="006E3E58" w:rsidP="006E3E58">
            <w:pPr>
              <w:tabs>
                <w:tab w:val="left" w:pos="3646"/>
              </w:tabs>
              <w:rPr>
                <w:sz w:val="24"/>
                <w:szCs w:val="24"/>
              </w:rPr>
            </w:pPr>
            <w:r w:rsidRPr="006E3E58">
              <w:rPr>
                <w:sz w:val="24"/>
                <w:szCs w:val="24"/>
              </w:rPr>
              <w:t xml:space="preserve">Raseinių r. sav. </w:t>
            </w:r>
            <w:r w:rsidRPr="006E3E58">
              <w:rPr>
                <w:sz w:val="24"/>
                <w:szCs w:val="24"/>
              </w:rPr>
              <w:tab/>
            </w:r>
          </w:p>
        </w:tc>
        <w:tc>
          <w:tcPr>
            <w:tcW w:w="4753" w:type="dxa"/>
          </w:tcPr>
          <w:p w14:paraId="7CCEF520" w14:textId="77777777" w:rsidR="006E3E58" w:rsidRPr="006E3E58" w:rsidRDefault="006E3E58" w:rsidP="006E3E58">
            <w:pPr>
              <w:rPr>
                <w:sz w:val="24"/>
                <w:szCs w:val="24"/>
              </w:rPr>
            </w:pPr>
            <w:r w:rsidRPr="006E3E58">
              <w:rPr>
                <w:sz w:val="24"/>
                <w:szCs w:val="24"/>
              </w:rPr>
              <w:t>13 600 egz.</w:t>
            </w:r>
          </w:p>
        </w:tc>
      </w:tr>
      <w:tr w:rsidR="006E3E58" w:rsidRPr="006E3E58" w14:paraId="01552BF3" w14:textId="77777777" w:rsidTr="00D55FA8">
        <w:tc>
          <w:tcPr>
            <w:tcW w:w="5209" w:type="dxa"/>
          </w:tcPr>
          <w:p w14:paraId="2927928F" w14:textId="77777777" w:rsidR="006E3E58" w:rsidRPr="006E3E58" w:rsidRDefault="006E3E58" w:rsidP="006E3E58">
            <w:pPr>
              <w:tabs>
                <w:tab w:val="left" w:pos="3720"/>
              </w:tabs>
              <w:rPr>
                <w:sz w:val="24"/>
                <w:szCs w:val="24"/>
              </w:rPr>
            </w:pPr>
            <w:r w:rsidRPr="006E3E58">
              <w:rPr>
                <w:sz w:val="24"/>
                <w:szCs w:val="24"/>
              </w:rPr>
              <w:t xml:space="preserve">Kretingos r. sav. </w:t>
            </w:r>
            <w:r w:rsidRPr="006E3E58">
              <w:rPr>
                <w:sz w:val="24"/>
                <w:szCs w:val="24"/>
              </w:rPr>
              <w:tab/>
            </w:r>
          </w:p>
        </w:tc>
        <w:tc>
          <w:tcPr>
            <w:tcW w:w="4753" w:type="dxa"/>
          </w:tcPr>
          <w:p w14:paraId="6E2E4D37" w14:textId="77777777" w:rsidR="006E3E58" w:rsidRPr="006E3E58" w:rsidRDefault="006E3E58" w:rsidP="006E3E58">
            <w:pPr>
              <w:rPr>
                <w:sz w:val="24"/>
                <w:szCs w:val="24"/>
              </w:rPr>
            </w:pPr>
            <w:r w:rsidRPr="006E3E58">
              <w:rPr>
                <w:sz w:val="24"/>
                <w:szCs w:val="24"/>
              </w:rPr>
              <w:t>15 000 egz.</w:t>
            </w:r>
          </w:p>
        </w:tc>
      </w:tr>
      <w:tr w:rsidR="006E3E58" w:rsidRPr="006E3E58" w14:paraId="1F407E76" w14:textId="77777777" w:rsidTr="00D55FA8">
        <w:tc>
          <w:tcPr>
            <w:tcW w:w="5209" w:type="dxa"/>
          </w:tcPr>
          <w:p w14:paraId="3B83AB38" w14:textId="77777777" w:rsidR="006E3E58" w:rsidRPr="006E3E58" w:rsidRDefault="006E3E58" w:rsidP="006E3E58">
            <w:pPr>
              <w:tabs>
                <w:tab w:val="left" w:pos="3803"/>
              </w:tabs>
              <w:rPr>
                <w:sz w:val="24"/>
                <w:szCs w:val="24"/>
              </w:rPr>
            </w:pPr>
            <w:r w:rsidRPr="006E3E58">
              <w:rPr>
                <w:sz w:val="24"/>
                <w:szCs w:val="24"/>
              </w:rPr>
              <w:t xml:space="preserve">Neringos r. sav. </w:t>
            </w:r>
            <w:r w:rsidRPr="006E3E58">
              <w:rPr>
                <w:sz w:val="24"/>
                <w:szCs w:val="24"/>
              </w:rPr>
              <w:tab/>
            </w:r>
          </w:p>
        </w:tc>
        <w:tc>
          <w:tcPr>
            <w:tcW w:w="4753" w:type="dxa"/>
          </w:tcPr>
          <w:p w14:paraId="454C680C" w14:textId="77777777" w:rsidR="006E3E58" w:rsidRPr="006E3E58" w:rsidRDefault="006E3E58" w:rsidP="006E3E58">
            <w:pPr>
              <w:rPr>
                <w:sz w:val="24"/>
                <w:szCs w:val="24"/>
              </w:rPr>
            </w:pPr>
            <w:r w:rsidRPr="006E3E58">
              <w:rPr>
                <w:sz w:val="24"/>
                <w:szCs w:val="24"/>
              </w:rPr>
              <w:t>1 650 egz.</w:t>
            </w:r>
          </w:p>
        </w:tc>
      </w:tr>
      <w:tr w:rsidR="006E3E58" w:rsidRPr="006E3E58" w14:paraId="4C403699" w14:textId="77777777" w:rsidTr="00D55FA8">
        <w:tc>
          <w:tcPr>
            <w:tcW w:w="5209" w:type="dxa"/>
          </w:tcPr>
          <w:p w14:paraId="08403024" w14:textId="77777777" w:rsidR="006E3E58" w:rsidRPr="006E3E58" w:rsidRDefault="006E3E58" w:rsidP="006E3E58">
            <w:pPr>
              <w:tabs>
                <w:tab w:val="left" w:pos="3766"/>
              </w:tabs>
              <w:rPr>
                <w:sz w:val="24"/>
                <w:szCs w:val="24"/>
              </w:rPr>
            </w:pPr>
            <w:r w:rsidRPr="006E3E58">
              <w:rPr>
                <w:sz w:val="24"/>
                <w:szCs w:val="24"/>
              </w:rPr>
              <w:t>Palangos m. sav.</w:t>
            </w:r>
            <w:r w:rsidRPr="006E3E58">
              <w:rPr>
                <w:sz w:val="24"/>
                <w:szCs w:val="24"/>
              </w:rPr>
              <w:tab/>
            </w:r>
          </w:p>
        </w:tc>
        <w:tc>
          <w:tcPr>
            <w:tcW w:w="4753" w:type="dxa"/>
          </w:tcPr>
          <w:p w14:paraId="21837C31" w14:textId="77777777" w:rsidR="006E3E58" w:rsidRPr="006E3E58" w:rsidRDefault="006E3E58" w:rsidP="006E3E58">
            <w:pPr>
              <w:rPr>
                <w:sz w:val="24"/>
                <w:szCs w:val="24"/>
              </w:rPr>
            </w:pPr>
            <w:r w:rsidRPr="006E3E58">
              <w:rPr>
                <w:sz w:val="24"/>
                <w:szCs w:val="24"/>
              </w:rPr>
              <w:t>7 800 egz.</w:t>
            </w:r>
          </w:p>
        </w:tc>
      </w:tr>
      <w:tr w:rsidR="006E3E58" w:rsidRPr="006E3E58" w14:paraId="4BBD1CBE" w14:textId="77777777" w:rsidTr="00D55FA8">
        <w:tc>
          <w:tcPr>
            <w:tcW w:w="5209" w:type="dxa"/>
          </w:tcPr>
          <w:p w14:paraId="567B5A68" w14:textId="77777777" w:rsidR="006E3E58" w:rsidRPr="006E3E58" w:rsidRDefault="006E3E58" w:rsidP="006E3E58">
            <w:pPr>
              <w:tabs>
                <w:tab w:val="left" w:pos="3729"/>
              </w:tabs>
              <w:rPr>
                <w:sz w:val="24"/>
                <w:szCs w:val="24"/>
              </w:rPr>
            </w:pPr>
            <w:r w:rsidRPr="006E3E58">
              <w:rPr>
                <w:sz w:val="24"/>
                <w:szCs w:val="24"/>
              </w:rPr>
              <w:t>Skuodo r. sav.</w:t>
            </w:r>
            <w:r w:rsidRPr="006E3E58">
              <w:rPr>
                <w:sz w:val="24"/>
                <w:szCs w:val="24"/>
              </w:rPr>
              <w:tab/>
            </w:r>
          </w:p>
        </w:tc>
        <w:tc>
          <w:tcPr>
            <w:tcW w:w="4753" w:type="dxa"/>
          </w:tcPr>
          <w:p w14:paraId="554824EB" w14:textId="77777777" w:rsidR="006E3E58" w:rsidRPr="006E3E58" w:rsidRDefault="006E3E58" w:rsidP="006E3E58">
            <w:pPr>
              <w:rPr>
                <w:sz w:val="24"/>
                <w:szCs w:val="24"/>
              </w:rPr>
            </w:pPr>
            <w:r w:rsidRPr="006E3E58">
              <w:rPr>
                <w:sz w:val="24"/>
                <w:szCs w:val="24"/>
              </w:rPr>
              <w:t>7 200 egz.</w:t>
            </w:r>
          </w:p>
        </w:tc>
      </w:tr>
      <w:tr w:rsidR="006E3E58" w:rsidRPr="006E3E58" w14:paraId="54C3BEBE" w14:textId="77777777" w:rsidTr="00D55FA8">
        <w:tc>
          <w:tcPr>
            <w:tcW w:w="5209" w:type="dxa"/>
          </w:tcPr>
          <w:p w14:paraId="310488E7" w14:textId="77777777" w:rsidR="006E3E58" w:rsidRPr="006E3E58" w:rsidRDefault="006E3E58" w:rsidP="006E3E58">
            <w:pPr>
              <w:tabs>
                <w:tab w:val="left" w:pos="3757"/>
              </w:tabs>
              <w:rPr>
                <w:sz w:val="24"/>
                <w:szCs w:val="24"/>
              </w:rPr>
            </w:pPr>
            <w:r w:rsidRPr="006E3E58">
              <w:rPr>
                <w:sz w:val="24"/>
                <w:szCs w:val="24"/>
              </w:rPr>
              <w:t>Šilutės r. sav.</w:t>
            </w:r>
            <w:r w:rsidRPr="006E3E58">
              <w:rPr>
                <w:sz w:val="24"/>
                <w:szCs w:val="24"/>
              </w:rPr>
              <w:tab/>
            </w:r>
          </w:p>
        </w:tc>
        <w:tc>
          <w:tcPr>
            <w:tcW w:w="4753" w:type="dxa"/>
          </w:tcPr>
          <w:p w14:paraId="1604E4A1" w14:textId="77777777" w:rsidR="006E3E58" w:rsidRPr="006E3E58" w:rsidRDefault="006E3E58" w:rsidP="006E3E58">
            <w:pPr>
              <w:rPr>
                <w:sz w:val="24"/>
                <w:szCs w:val="24"/>
              </w:rPr>
            </w:pPr>
            <w:r w:rsidRPr="006E3E58">
              <w:rPr>
                <w:sz w:val="24"/>
                <w:szCs w:val="24"/>
              </w:rPr>
              <w:t>16 600 egz.</w:t>
            </w:r>
          </w:p>
        </w:tc>
      </w:tr>
      <w:tr w:rsidR="006E3E58" w:rsidRPr="006E3E58" w14:paraId="486CB924" w14:textId="77777777" w:rsidTr="00D55FA8">
        <w:tc>
          <w:tcPr>
            <w:tcW w:w="5209" w:type="dxa"/>
          </w:tcPr>
          <w:p w14:paraId="74795916" w14:textId="77777777" w:rsidR="006E3E58" w:rsidRPr="006E3E58" w:rsidRDefault="006E3E58" w:rsidP="006E3E58">
            <w:pPr>
              <w:tabs>
                <w:tab w:val="left" w:pos="3748"/>
              </w:tabs>
              <w:rPr>
                <w:sz w:val="24"/>
                <w:szCs w:val="24"/>
              </w:rPr>
            </w:pPr>
            <w:r w:rsidRPr="006E3E58">
              <w:rPr>
                <w:sz w:val="24"/>
                <w:szCs w:val="24"/>
              </w:rPr>
              <w:t xml:space="preserve">Kalvarijos sav. </w:t>
            </w:r>
            <w:r w:rsidRPr="006E3E58">
              <w:rPr>
                <w:sz w:val="24"/>
                <w:szCs w:val="24"/>
              </w:rPr>
              <w:tab/>
            </w:r>
          </w:p>
        </w:tc>
        <w:tc>
          <w:tcPr>
            <w:tcW w:w="4753" w:type="dxa"/>
          </w:tcPr>
          <w:p w14:paraId="6E5B8791" w14:textId="77777777" w:rsidR="006E3E58" w:rsidRPr="006E3E58" w:rsidRDefault="006E3E58" w:rsidP="006E3E58">
            <w:pPr>
              <w:rPr>
                <w:sz w:val="24"/>
                <w:szCs w:val="24"/>
              </w:rPr>
            </w:pPr>
            <w:r w:rsidRPr="006E3E58">
              <w:rPr>
                <w:sz w:val="24"/>
                <w:szCs w:val="24"/>
              </w:rPr>
              <w:t>4 300 egz.</w:t>
            </w:r>
          </w:p>
        </w:tc>
      </w:tr>
      <w:tr w:rsidR="006E3E58" w:rsidRPr="006E3E58" w14:paraId="1CF1086B" w14:textId="77777777" w:rsidTr="00D55FA8">
        <w:tc>
          <w:tcPr>
            <w:tcW w:w="5209" w:type="dxa"/>
          </w:tcPr>
          <w:p w14:paraId="0E077079" w14:textId="77777777" w:rsidR="006E3E58" w:rsidRPr="006E3E58" w:rsidRDefault="006E3E58" w:rsidP="006E3E58">
            <w:pPr>
              <w:tabs>
                <w:tab w:val="left" w:pos="3840"/>
              </w:tabs>
              <w:rPr>
                <w:sz w:val="24"/>
                <w:szCs w:val="24"/>
              </w:rPr>
            </w:pPr>
            <w:r w:rsidRPr="006E3E58">
              <w:rPr>
                <w:sz w:val="24"/>
                <w:szCs w:val="24"/>
              </w:rPr>
              <w:t>Kazlų Rūdos sav.</w:t>
            </w:r>
            <w:r w:rsidRPr="006E3E58">
              <w:rPr>
                <w:sz w:val="24"/>
                <w:szCs w:val="24"/>
              </w:rPr>
              <w:tab/>
            </w:r>
          </w:p>
        </w:tc>
        <w:tc>
          <w:tcPr>
            <w:tcW w:w="4753" w:type="dxa"/>
          </w:tcPr>
          <w:p w14:paraId="4E7295FE" w14:textId="77777777" w:rsidR="006E3E58" w:rsidRPr="006E3E58" w:rsidRDefault="006E3E58" w:rsidP="006E3E58">
            <w:pPr>
              <w:rPr>
                <w:sz w:val="24"/>
                <w:szCs w:val="24"/>
              </w:rPr>
            </w:pPr>
            <w:r w:rsidRPr="006E3E58">
              <w:rPr>
                <w:sz w:val="24"/>
                <w:szCs w:val="24"/>
              </w:rPr>
              <w:t>5 000 egz.</w:t>
            </w:r>
          </w:p>
        </w:tc>
      </w:tr>
      <w:tr w:rsidR="006E3E58" w:rsidRPr="006E3E58" w14:paraId="45BCD3DE" w14:textId="77777777" w:rsidTr="00D55FA8">
        <w:tc>
          <w:tcPr>
            <w:tcW w:w="5209" w:type="dxa"/>
          </w:tcPr>
          <w:p w14:paraId="65DCADDC" w14:textId="77777777" w:rsidR="006E3E58" w:rsidRPr="006E3E58" w:rsidRDefault="006E3E58" w:rsidP="006E3E58">
            <w:pPr>
              <w:tabs>
                <w:tab w:val="left" w:pos="3738"/>
              </w:tabs>
              <w:rPr>
                <w:sz w:val="24"/>
                <w:szCs w:val="24"/>
              </w:rPr>
            </w:pPr>
            <w:r w:rsidRPr="006E3E58">
              <w:rPr>
                <w:sz w:val="24"/>
                <w:szCs w:val="24"/>
              </w:rPr>
              <w:t xml:space="preserve">Šakių r. sav. </w:t>
            </w:r>
            <w:r w:rsidRPr="006E3E58">
              <w:rPr>
                <w:sz w:val="24"/>
                <w:szCs w:val="24"/>
              </w:rPr>
              <w:tab/>
            </w:r>
          </w:p>
        </w:tc>
        <w:tc>
          <w:tcPr>
            <w:tcW w:w="4753" w:type="dxa"/>
          </w:tcPr>
          <w:p w14:paraId="5E06CB94" w14:textId="77777777" w:rsidR="006E3E58" w:rsidRPr="006E3E58" w:rsidRDefault="006E3E58" w:rsidP="006E3E58">
            <w:pPr>
              <w:rPr>
                <w:sz w:val="24"/>
                <w:szCs w:val="24"/>
              </w:rPr>
            </w:pPr>
            <w:r w:rsidRPr="006E3E58">
              <w:rPr>
                <w:sz w:val="24"/>
                <w:szCs w:val="24"/>
              </w:rPr>
              <w:t>11 500 egz.</w:t>
            </w:r>
          </w:p>
        </w:tc>
      </w:tr>
      <w:tr w:rsidR="006E3E58" w:rsidRPr="006E3E58" w14:paraId="6B8AA8AA" w14:textId="77777777" w:rsidTr="00D55FA8">
        <w:tc>
          <w:tcPr>
            <w:tcW w:w="5209" w:type="dxa"/>
          </w:tcPr>
          <w:p w14:paraId="7818C316" w14:textId="77777777" w:rsidR="006E3E58" w:rsidRPr="006E3E58" w:rsidRDefault="006E3E58" w:rsidP="006E3E58">
            <w:pPr>
              <w:tabs>
                <w:tab w:val="left" w:pos="3609"/>
              </w:tabs>
              <w:rPr>
                <w:sz w:val="24"/>
                <w:szCs w:val="24"/>
              </w:rPr>
            </w:pPr>
            <w:r w:rsidRPr="006E3E58">
              <w:rPr>
                <w:sz w:val="24"/>
                <w:szCs w:val="24"/>
              </w:rPr>
              <w:t xml:space="preserve">Vilkaviškio r. sav. </w:t>
            </w:r>
            <w:r w:rsidRPr="006E3E58">
              <w:rPr>
                <w:sz w:val="24"/>
                <w:szCs w:val="24"/>
              </w:rPr>
              <w:tab/>
            </w:r>
          </w:p>
        </w:tc>
        <w:tc>
          <w:tcPr>
            <w:tcW w:w="4753" w:type="dxa"/>
          </w:tcPr>
          <w:p w14:paraId="69012238" w14:textId="77777777" w:rsidR="006E3E58" w:rsidRPr="006E3E58" w:rsidRDefault="006E3E58" w:rsidP="006E3E58">
            <w:pPr>
              <w:rPr>
                <w:sz w:val="24"/>
                <w:szCs w:val="24"/>
              </w:rPr>
            </w:pPr>
            <w:r w:rsidRPr="006E3E58">
              <w:rPr>
                <w:sz w:val="24"/>
                <w:szCs w:val="24"/>
              </w:rPr>
              <w:t>15 250 egz.</w:t>
            </w:r>
          </w:p>
        </w:tc>
      </w:tr>
      <w:tr w:rsidR="006E3E58" w:rsidRPr="006E3E58" w14:paraId="2F1E98DF" w14:textId="77777777" w:rsidTr="00D55FA8">
        <w:tc>
          <w:tcPr>
            <w:tcW w:w="5209" w:type="dxa"/>
          </w:tcPr>
          <w:p w14:paraId="4175784B" w14:textId="77777777" w:rsidR="006E3E58" w:rsidRPr="006E3E58" w:rsidRDefault="006E3E58" w:rsidP="006E3E58">
            <w:pPr>
              <w:tabs>
                <w:tab w:val="left" w:pos="3618"/>
              </w:tabs>
              <w:rPr>
                <w:sz w:val="24"/>
                <w:szCs w:val="24"/>
              </w:rPr>
            </w:pPr>
            <w:r w:rsidRPr="006E3E58">
              <w:rPr>
                <w:sz w:val="24"/>
                <w:szCs w:val="24"/>
              </w:rPr>
              <w:t xml:space="preserve">Biržų r. sav. </w:t>
            </w:r>
            <w:r w:rsidRPr="006E3E58">
              <w:rPr>
                <w:sz w:val="24"/>
                <w:szCs w:val="24"/>
              </w:rPr>
              <w:tab/>
            </w:r>
          </w:p>
        </w:tc>
        <w:tc>
          <w:tcPr>
            <w:tcW w:w="4753" w:type="dxa"/>
          </w:tcPr>
          <w:p w14:paraId="5294BCDF" w14:textId="77777777" w:rsidR="006E3E58" w:rsidRPr="006E3E58" w:rsidRDefault="006E3E58" w:rsidP="006E3E58">
            <w:pPr>
              <w:rPr>
                <w:sz w:val="24"/>
                <w:szCs w:val="24"/>
              </w:rPr>
            </w:pPr>
            <w:r w:rsidRPr="006E3E58">
              <w:rPr>
                <w:sz w:val="24"/>
                <w:szCs w:val="24"/>
              </w:rPr>
              <w:t>11 000 egz.</w:t>
            </w:r>
          </w:p>
        </w:tc>
      </w:tr>
      <w:tr w:rsidR="006E3E58" w:rsidRPr="006E3E58" w14:paraId="1F83E58E" w14:textId="77777777" w:rsidTr="00D55FA8">
        <w:tc>
          <w:tcPr>
            <w:tcW w:w="5209" w:type="dxa"/>
          </w:tcPr>
          <w:p w14:paraId="43DB5F08" w14:textId="77777777" w:rsidR="006E3E58" w:rsidRPr="006E3E58" w:rsidRDefault="006E3E58" w:rsidP="006E3E58">
            <w:pPr>
              <w:tabs>
                <w:tab w:val="left" w:pos="3591"/>
              </w:tabs>
              <w:rPr>
                <w:sz w:val="24"/>
                <w:szCs w:val="24"/>
              </w:rPr>
            </w:pPr>
            <w:r w:rsidRPr="006E3E58">
              <w:rPr>
                <w:sz w:val="24"/>
                <w:szCs w:val="24"/>
              </w:rPr>
              <w:t>Kupiškio r. sav.</w:t>
            </w:r>
            <w:r w:rsidRPr="006E3E58">
              <w:rPr>
                <w:sz w:val="24"/>
                <w:szCs w:val="24"/>
              </w:rPr>
              <w:tab/>
            </w:r>
          </w:p>
        </w:tc>
        <w:tc>
          <w:tcPr>
            <w:tcW w:w="4753" w:type="dxa"/>
          </w:tcPr>
          <w:p w14:paraId="51D97C57" w14:textId="77777777" w:rsidR="006E3E58" w:rsidRPr="006E3E58" w:rsidRDefault="006E3E58" w:rsidP="006E3E58">
            <w:pPr>
              <w:rPr>
                <w:sz w:val="24"/>
                <w:szCs w:val="24"/>
              </w:rPr>
            </w:pPr>
            <w:r w:rsidRPr="006E3E58">
              <w:rPr>
                <w:sz w:val="24"/>
                <w:szCs w:val="24"/>
              </w:rPr>
              <w:t>8 000 egz.</w:t>
            </w:r>
          </w:p>
        </w:tc>
      </w:tr>
      <w:tr w:rsidR="006E3E58" w:rsidRPr="006E3E58" w14:paraId="066E9E11" w14:textId="77777777" w:rsidTr="00D55FA8">
        <w:tc>
          <w:tcPr>
            <w:tcW w:w="5209" w:type="dxa"/>
          </w:tcPr>
          <w:p w14:paraId="220A4B29" w14:textId="77777777" w:rsidR="006E3E58" w:rsidRPr="006E3E58" w:rsidRDefault="006E3E58" w:rsidP="006E3E58">
            <w:pPr>
              <w:tabs>
                <w:tab w:val="left" w:pos="3692"/>
              </w:tabs>
              <w:rPr>
                <w:sz w:val="24"/>
                <w:szCs w:val="24"/>
              </w:rPr>
            </w:pPr>
            <w:r w:rsidRPr="006E3E58">
              <w:rPr>
                <w:sz w:val="24"/>
                <w:szCs w:val="24"/>
              </w:rPr>
              <w:t xml:space="preserve">Pasvalio r. sav. </w:t>
            </w:r>
            <w:r w:rsidRPr="006E3E58">
              <w:rPr>
                <w:sz w:val="24"/>
                <w:szCs w:val="24"/>
              </w:rPr>
              <w:tab/>
            </w:r>
          </w:p>
        </w:tc>
        <w:tc>
          <w:tcPr>
            <w:tcW w:w="4753" w:type="dxa"/>
          </w:tcPr>
          <w:p w14:paraId="7FF21DCF" w14:textId="77777777" w:rsidR="006E3E58" w:rsidRPr="006E3E58" w:rsidRDefault="006E3E58" w:rsidP="006E3E58">
            <w:pPr>
              <w:rPr>
                <w:sz w:val="24"/>
                <w:szCs w:val="24"/>
              </w:rPr>
            </w:pPr>
            <w:r w:rsidRPr="006E3E58">
              <w:rPr>
                <w:sz w:val="24"/>
                <w:szCs w:val="24"/>
              </w:rPr>
              <w:t>10 250 egz.</w:t>
            </w:r>
          </w:p>
        </w:tc>
      </w:tr>
      <w:tr w:rsidR="006E3E58" w:rsidRPr="006E3E58" w14:paraId="39C8F5FE" w14:textId="77777777" w:rsidTr="00D55FA8">
        <w:tc>
          <w:tcPr>
            <w:tcW w:w="5209" w:type="dxa"/>
          </w:tcPr>
          <w:p w14:paraId="5CB29C0F" w14:textId="77777777" w:rsidR="006E3E58" w:rsidRPr="006E3E58" w:rsidRDefault="006E3E58" w:rsidP="006E3E58">
            <w:pPr>
              <w:tabs>
                <w:tab w:val="left" w:pos="3748"/>
              </w:tabs>
              <w:rPr>
                <w:sz w:val="24"/>
                <w:szCs w:val="24"/>
              </w:rPr>
            </w:pPr>
            <w:r w:rsidRPr="006E3E58">
              <w:rPr>
                <w:sz w:val="24"/>
                <w:szCs w:val="24"/>
              </w:rPr>
              <w:t xml:space="preserve">Rokiškio r. sav. </w:t>
            </w:r>
            <w:r w:rsidRPr="006E3E58">
              <w:rPr>
                <w:sz w:val="24"/>
                <w:szCs w:val="24"/>
              </w:rPr>
              <w:tab/>
            </w:r>
          </w:p>
        </w:tc>
        <w:tc>
          <w:tcPr>
            <w:tcW w:w="4753" w:type="dxa"/>
          </w:tcPr>
          <w:p w14:paraId="4B19D9E5" w14:textId="77777777" w:rsidR="006E3E58" w:rsidRPr="006E3E58" w:rsidRDefault="006E3E58" w:rsidP="006E3E58">
            <w:pPr>
              <w:rPr>
                <w:sz w:val="24"/>
                <w:szCs w:val="24"/>
              </w:rPr>
            </w:pPr>
            <w:r w:rsidRPr="006E3E58">
              <w:rPr>
                <w:sz w:val="24"/>
                <w:szCs w:val="24"/>
              </w:rPr>
              <w:t>13 600 egz.</w:t>
            </w:r>
          </w:p>
        </w:tc>
      </w:tr>
      <w:tr w:rsidR="006E3E58" w:rsidRPr="006E3E58" w14:paraId="2BC680AA" w14:textId="77777777" w:rsidTr="00D55FA8">
        <w:tc>
          <w:tcPr>
            <w:tcW w:w="5209" w:type="dxa"/>
          </w:tcPr>
          <w:p w14:paraId="6D91D5E8" w14:textId="77777777" w:rsidR="006E3E58" w:rsidRPr="006E3E58" w:rsidRDefault="006E3E58" w:rsidP="006E3E58">
            <w:pPr>
              <w:tabs>
                <w:tab w:val="left" w:pos="3748"/>
              </w:tabs>
              <w:rPr>
                <w:sz w:val="24"/>
                <w:szCs w:val="24"/>
              </w:rPr>
            </w:pPr>
            <w:r w:rsidRPr="006E3E58">
              <w:rPr>
                <w:sz w:val="24"/>
                <w:szCs w:val="24"/>
              </w:rPr>
              <w:t>Akmenės r. sav.</w:t>
            </w:r>
            <w:r w:rsidRPr="006E3E58">
              <w:rPr>
                <w:sz w:val="24"/>
                <w:szCs w:val="24"/>
              </w:rPr>
              <w:tab/>
            </w:r>
          </w:p>
        </w:tc>
        <w:tc>
          <w:tcPr>
            <w:tcW w:w="4753" w:type="dxa"/>
          </w:tcPr>
          <w:p w14:paraId="0EC80DCF" w14:textId="77777777" w:rsidR="006E3E58" w:rsidRPr="006E3E58" w:rsidRDefault="006E3E58" w:rsidP="006E3E58">
            <w:pPr>
              <w:rPr>
                <w:sz w:val="24"/>
                <w:szCs w:val="24"/>
              </w:rPr>
            </w:pPr>
            <w:r w:rsidRPr="006E3E58">
              <w:rPr>
                <w:sz w:val="24"/>
                <w:szCs w:val="24"/>
              </w:rPr>
              <w:t>9 250 egz.</w:t>
            </w:r>
          </w:p>
        </w:tc>
      </w:tr>
      <w:tr w:rsidR="006E3E58" w:rsidRPr="006E3E58" w14:paraId="1B12449C" w14:textId="77777777" w:rsidTr="00D55FA8">
        <w:tc>
          <w:tcPr>
            <w:tcW w:w="5209" w:type="dxa"/>
          </w:tcPr>
          <w:p w14:paraId="7942B1A7" w14:textId="77777777" w:rsidR="006E3E58" w:rsidRPr="006E3E58" w:rsidRDefault="006E3E58" w:rsidP="006E3E58">
            <w:pPr>
              <w:tabs>
                <w:tab w:val="left" w:pos="3775"/>
              </w:tabs>
              <w:rPr>
                <w:sz w:val="24"/>
                <w:szCs w:val="24"/>
              </w:rPr>
            </w:pPr>
            <w:r w:rsidRPr="006E3E58">
              <w:rPr>
                <w:sz w:val="24"/>
                <w:szCs w:val="24"/>
              </w:rPr>
              <w:t xml:space="preserve">Joniškio r. sav. </w:t>
            </w:r>
            <w:r w:rsidRPr="006E3E58">
              <w:rPr>
                <w:sz w:val="24"/>
                <w:szCs w:val="24"/>
              </w:rPr>
              <w:tab/>
            </w:r>
          </w:p>
        </w:tc>
        <w:tc>
          <w:tcPr>
            <w:tcW w:w="4753" w:type="dxa"/>
          </w:tcPr>
          <w:p w14:paraId="0EA640D8" w14:textId="77777777" w:rsidR="006E3E58" w:rsidRPr="006E3E58" w:rsidRDefault="006E3E58" w:rsidP="006E3E58">
            <w:pPr>
              <w:rPr>
                <w:sz w:val="24"/>
                <w:szCs w:val="24"/>
              </w:rPr>
            </w:pPr>
            <w:r w:rsidRPr="006E3E58">
              <w:rPr>
                <w:sz w:val="24"/>
                <w:szCs w:val="24"/>
              </w:rPr>
              <w:t>10 000 egz.</w:t>
            </w:r>
          </w:p>
        </w:tc>
      </w:tr>
      <w:tr w:rsidR="006E3E58" w:rsidRPr="006E3E58" w14:paraId="44F4213C" w14:textId="77777777" w:rsidTr="00D55FA8">
        <w:tc>
          <w:tcPr>
            <w:tcW w:w="5209" w:type="dxa"/>
          </w:tcPr>
          <w:p w14:paraId="26DED99C" w14:textId="77777777" w:rsidR="006E3E58" w:rsidRPr="006E3E58" w:rsidRDefault="006E3E58" w:rsidP="006E3E58">
            <w:pPr>
              <w:tabs>
                <w:tab w:val="left" w:pos="3720"/>
              </w:tabs>
              <w:rPr>
                <w:sz w:val="24"/>
                <w:szCs w:val="24"/>
              </w:rPr>
            </w:pPr>
            <w:r w:rsidRPr="006E3E58">
              <w:rPr>
                <w:sz w:val="24"/>
                <w:szCs w:val="24"/>
              </w:rPr>
              <w:t>Kelmės r. sav.</w:t>
            </w:r>
            <w:r w:rsidRPr="006E3E58">
              <w:rPr>
                <w:sz w:val="24"/>
                <w:szCs w:val="24"/>
              </w:rPr>
              <w:tab/>
            </w:r>
          </w:p>
        </w:tc>
        <w:tc>
          <w:tcPr>
            <w:tcW w:w="4753" w:type="dxa"/>
          </w:tcPr>
          <w:p w14:paraId="4E4EED58" w14:textId="77777777" w:rsidR="006E3E58" w:rsidRPr="006E3E58" w:rsidRDefault="006E3E58" w:rsidP="006E3E58">
            <w:pPr>
              <w:rPr>
                <w:sz w:val="24"/>
                <w:szCs w:val="24"/>
              </w:rPr>
            </w:pPr>
            <w:r w:rsidRPr="006E3E58">
              <w:rPr>
                <w:sz w:val="24"/>
                <w:szCs w:val="24"/>
              </w:rPr>
              <w:t>11 700 egz.</w:t>
            </w:r>
          </w:p>
        </w:tc>
      </w:tr>
      <w:tr w:rsidR="006E3E58" w:rsidRPr="006E3E58" w14:paraId="097E0D63" w14:textId="77777777" w:rsidTr="00D55FA8">
        <w:tc>
          <w:tcPr>
            <w:tcW w:w="5209" w:type="dxa"/>
          </w:tcPr>
          <w:p w14:paraId="64ABD396" w14:textId="77777777" w:rsidR="006E3E58" w:rsidRPr="006E3E58" w:rsidRDefault="006E3E58" w:rsidP="006E3E58">
            <w:pPr>
              <w:tabs>
                <w:tab w:val="left" w:pos="3775"/>
              </w:tabs>
              <w:rPr>
                <w:sz w:val="24"/>
                <w:szCs w:val="24"/>
              </w:rPr>
            </w:pPr>
            <w:r w:rsidRPr="006E3E58">
              <w:rPr>
                <w:sz w:val="24"/>
                <w:szCs w:val="24"/>
              </w:rPr>
              <w:t xml:space="preserve">Pakruojo r. sav. </w:t>
            </w:r>
            <w:r w:rsidRPr="006E3E58">
              <w:rPr>
                <w:sz w:val="24"/>
                <w:szCs w:val="24"/>
              </w:rPr>
              <w:tab/>
            </w:r>
          </w:p>
        </w:tc>
        <w:tc>
          <w:tcPr>
            <w:tcW w:w="4753" w:type="dxa"/>
          </w:tcPr>
          <w:p w14:paraId="2EE104B3" w14:textId="77777777" w:rsidR="006E3E58" w:rsidRPr="006E3E58" w:rsidRDefault="006E3E58" w:rsidP="006E3E58">
            <w:pPr>
              <w:rPr>
                <w:sz w:val="24"/>
                <w:szCs w:val="24"/>
              </w:rPr>
            </w:pPr>
            <w:r w:rsidRPr="006E3E58">
              <w:rPr>
                <w:sz w:val="24"/>
                <w:szCs w:val="24"/>
              </w:rPr>
              <w:t>8 600 egz.</w:t>
            </w:r>
          </w:p>
        </w:tc>
      </w:tr>
      <w:tr w:rsidR="006E3E58" w:rsidRPr="006E3E58" w14:paraId="34C9DB38" w14:textId="77777777" w:rsidTr="00D55FA8">
        <w:tc>
          <w:tcPr>
            <w:tcW w:w="5209" w:type="dxa"/>
          </w:tcPr>
          <w:p w14:paraId="43D457F2" w14:textId="77777777" w:rsidR="006E3E58" w:rsidRPr="006E3E58" w:rsidRDefault="006E3E58" w:rsidP="006E3E58">
            <w:pPr>
              <w:tabs>
                <w:tab w:val="left" w:pos="3822"/>
              </w:tabs>
              <w:rPr>
                <w:sz w:val="24"/>
                <w:szCs w:val="24"/>
              </w:rPr>
            </w:pPr>
            <w:r w:rsidRPr="006E3E58">
              <w:rPr>
                <w:sz w:val="24"/>
                <w:szCs w:val="24"/>
              </w:rPr>
              <w:t xml:space="preserve">Radviliškio r. sav. </w:t>
            </w:r>
            <w:r w:rsidRPr="006E3E58">
              <w:rPr>
                <w:sz w:val="24"/>
                <w:szCs w:val="24"/>
              </w:rPr>
              <w:tab/>
            </w:r>
          </w:p>
        </w:tc>
        <w:tc>
          <w:tcPr>
            <w:tcW w:w="4753" w:type="dxa"/>
          </w:tcPr>
          <w:p w14:paraId="443EB59B" w14:textId="77777777" w:rsidR="006E3E58" w:rsidRPr="006E3E58" w:rsidRDefault="006E3E58" w:rsidP="006E3E58">
            <w:pPr>
              <w:rPr>
                <w:sz w:val="24"/>
                <w:szCs w:val="24"/>
              </w:rPr>
            </w:pPr>
            <w:r w:rsidRPr="006E3E58">
              <w:rPr>
                <w:sz w:val="24"/>
                <w:szCs w:val="24"/>
              </w:rPr>
              <w:t>16 000 egz.</w:t>
            </w:r>
          </w:p>
        </w:tc>
      </w:tr>
      <w:tr w:rsidR="006E3E58" w:rsidRPr="006E3E58" w14:paraId="0E1B75C5" w14:textId="77777777" w:rsidTr="00D55FA8">
        <w:tc>
          <w:tcPr>
            <w:tcW w:w="5209" w:type="dxa"/>
          </w:tcPr>
          <w:p w14:paraId="3EEBBA00" w14:textId="77777777" w:rsidR="006E3E58" w:rsidRPr="006E3E58" w:rsidRDefault="006E3E58" w:rsidP="006E3E58">
            <w:pPr>
              <w:tabs>
                <w:tab w:val="left" w:pos="3729"/>
              </w:tabs>
              <w:rPr>
                <w:sz w:val="24"/>
                <w:szCs w:val="24"/>
              </w:rPr>
            </w:pPr>
            <w:r w:rsidRPr="006E3E58">
              <w:rPr>
                <w:sz w:val="24"/>
                <w:szCs w:val="24"/>
              </w:rPr>
              <w:t>Jurbarko r. sav.</w:t>
            </w:r>
            <w:r w:rsidRPr="006E3E58">
              <w:rPr>
                <w:sz w:val="24"/>
                <w:szCs w:val="24"/>
              </w:rPr>
              <w:tab/>
            </w:r>
          </w:p>
        </w:tc>
        <w:tc>
          <w:tcPr>
            <w:tcW w:w="4753" w:type="dxa"/>
          </w:tcPr>
          <w:p w14:paraId="744B76DA" w14:textId="77777777" w:rsidR="006E3E58" w:rsidRPr="006E3E58" w:rsidRDefault="006E3E58" w:rsidP="006E3E58">
            <w:pPr>
              <w:rPr>
                <w:sz w:val="24"/>
                <w:szCs w:val="24"/>
              </w:rPr>
            </w:pPr>
            <w:r w:rsidRPr="006E3E58">
              <w:rPr>
                <w:sz w:val="24"/>
                <w:szCs w:val="24"/>
              </w:rPr>
              <w:t>11 300 egz.</w:t>
            </w:r>
          </w:p>
        </w:tc>
      </w:tr>
      <w:tr w:rsidR="006E3E58" w:rsidRPr="006E3E58" w14:paraId="354CEF5C" w14:textId="77777777" w:rsidTr="00D55FA8">
        <w:tc>
          <w:tcPr>
            <w:tcW w:w="5209" w:type="dxa"/>
          </w:tcPr>
          <w:p w14:paraId="4E81C1AF" w14:textId="77777777" w:rsidR="006E3E58" w:rsidRPr="006E3E58" w:rsidRDefault="006E3E58" w:rsidP="006E3E58">
            <w:pPr>
              <w:rPr>
                <w:sz w:val="24"/>
                <w:szCs w:val="24"/>
              </w:rPr>
            </w:pPr>
            <w:r w:rsidRPr="006E3E58">
              <w:rPr>
                <w:sz w:val="24"/>
                <w:szCs w:val="24"/>
              </w:rPr>
              <w:t xml:space="preserve">Pagėgių sav.                                                     </w:t>
            </w:r>
          </w:p>
        </w:tc>
        <w:tc>
          <w:tcPr>
            <w:tcW w:w="4753" w:type="dxa"/>
          </w:tcPr>
          <w:p w14:paraId="62F03C7A" w14:textId="77777777" w:rsidR="006E3E58" w:rsidRPr="006E3E58" w:rsidRDefault="006E3E58" w:rsidP="006E3E58">
            <w:pPr>
              <w:rPr>
                <w:sz w:val="24"/>
                <w:szCs w:val="24"/>
              </w:rPr>
            </w:pPr>
            <w:r w:rsidRPr="006E3E58">
              <w:rPr>
                <w:sz w:val="24"/>
                <w:szCs w:val="24"/>
              </w:rPr>
              <w:t>3 300 egz.</w:t>
            </w:r>
          </w:p>
        </w:tc>
      </w:tr>
      <w:tr w:rsidR="006E3E58" w:rsidRPr="006E3E58" w14:paraId="674DEDA5" w14:textId="77777777" w:rsidTr="00D55FA8">
        <w:tc>
          <w:tcPr>
            <w:tcW w:w="5209" w:type="dxa"/>
          </w:tcPr>
          <w:p w14:paraId="63876A7F" w14:textId="77777777" w:rsidR="006E3E58" w:rsidRPr="006E3E58" w:rsidRDefault="006E3E58" w:rsidP="006E3E58">
            <w:pPr>
              <w:tabs>
                <w:tab w:val="left" w:pos="3877"/>
              </w:tabs>
              <w:rPr>
                <w:sz w:val="24"/>
                <w:szCs w:val="24"/>
              </w:rPr>
            </w:pPr>
            <w:r w:rsidRPr="006E3E58">
              <w:rPr>
                <w:sz w:val="24"/>
                <w:szCs w:val="24"/>
              </w:rPr>
              <w:t>Šilalės r. sav.</w:t>
            </w:r>
            <w:r w:rsidRPr="006E3E58">
              <w:rPr>
                <w:sz w:val="24"/>
                <w:szCs w:val="24"/>
              </w:rPr>
              <w:tab/>
            </w:r>
          </w:p>
        </w:tc>
        <w:tc>
          <w:tcPr>
            <w:tcW w:w="4753" w:type="dxa"/>
          </w:tcPr>
          <w:p w14:paraId="5D0D6E50" w14:textId="77777777" w:rsidR="006E3E58" w:rsidRPr="006E3E58" w:rsidRDefault="006E3E58" w:rsidP="006E3E58">
            <w:pPr>
              <w:rPr>
                <w:sz w:val="24"/>
                <w:szCs w:val="24"/>
              </w:rPr>
            </w:pPr>
            <w:r w:rsidRPr="006E3E58">
              <w:rPr>
                <w:sz w:val="24"/>
                <w:szCs w:val="24"/>
              </w:rPr>
              <w:t>9 000 egz.</w:t>
            </w:r>
          </w:p>
        </w:tc>
      </w:tr>
      <w:tr w:rsidR="006E3E58" w:rsidRPr="006E3E58" w14:paraId="7A709CB8" w14:textId="77777777" w:rsidTr="00D55FA8">
        <w:tc>
          <w:tcPr>
            <w:tcW w:w="5209" w:type="dxa"/>
          </w:tcPr>
          <w:p w14:paraId="33A2B313" w14:textId="77777777" w:rsidR="006E3E58" w:rsidRPr="006E3E58" w:rsidRDefault="006E3E58" w:rsidP="006E3E58">
            <w:pPr>
              <w:tabs>
                <w:tab w:val="left" w:pos="3812"/>
              </w:tabs>
              <w:rPr>
                <w:sz w:val="24"/>
                <w:szCs w:val="24"/>
              </w:rPr>
            </w:pPr>
            <w:r w:rsidRPr="006E3E58">
              <w:rPr>
                <w:sz w:val="24"/>
                <w:szCs w:val="24"/>
              </w:rPr>
              <w:t>Mažeikių r. sav.</w:t>
            </w:r>
            <w:r w:rsidRPr="006E3E58">
              <w:rPr>
                <w:sz w:val="24"/>
                <w:szCs w:val="24"/>
              </w:rPr>
              <w:tab/>
            </w:r>
          </w:p>
        </w:tc>
        <w:tc>
          <w:tcPr>
            <w:tcW w:w="4753" w:type="dxa"/>
          </w:tcPr>
          <w:p w14:paraId="03BCBB78" w14:textId="77777777" w:rsidR="006E3E58" w:rsidRPr="006E3E58" w:rsidRDefault="006E3E58" w:rsidP="006E3E58">
            <w:pPr>
              <w:rPr>
                <w:sz w:val="24"/>
                <w:szCs w:val="24"/>
              </w:rPr>
            </w:pPr>
            <w:r w:rsidRPr="006E3E58">
              <w:rPr>
                <w:sz w:val="24"/>
                <w:szCs w:val="24"/>
              </w:rPr>
              <w:t>23 000 egz.</w:t>
            </w:r>
          </w:p>
        </w:tc>
      </w:tr>
      <w:tr w:rsidR="006E3E58" w:rsidRPr="006E3E58" w14:paraId="1B56BE4E" w14:textId="77777777" w:rsidTr="00D55FA8">
        <w:tc>
          <w:tcPr>
            <w:tcW w:w="5209" w:type="dxa"/>
          </w:tcPr>
          <w:p w14:paraId="4D392C8A" w14:textId="77777777" w:rsidR="006E3E58" w:rsidRPr="006E3E58" w:rsidRDefault="006E3E58" w:rsidP="006E3E58">
            <w:pPr>
              <w:tabs>
                <w:tab w:val="left" w:pos="3932"/>
              </w:tabs>
              <w:rPr>
                <w:sz w:val="24"/>
                <w:szCs w:val="24"/>
              </w:rPr>
            </w:pPr>
            <w:r w:rsidRPr="006E3E58">
              <w:rPr>
                <w:sz w:val="24"/>
                <w:szCs w:val="24"/>
              </w:rPr>
              <w:t>Plungės r. sav.</w:t>
            </w:r>
            <w:r w:rsidRPr="006E3E58">
              <w:rPr>
                <w:sz w:val="24"/>
                <w:szCs w:val="24"/>
              </w:rPr>
              <w:tab/>
            </w:r>
          </w:p>
        </w:tc>
        <w:tc>
          <w:tcPr>
            <w:tcW w:w="4753" w:type="dxa"/>
          </w:tcPr>
          <w:p w14:paraId="256E80FA" w14:textId="77777777" w:rsidR="006E3E58" w:rsidRPr="006E3E58" w:rsidRDefault="006E3E58" w:rsidP="006E3E58">
            <w:pPr>
              <w:rPr>
                <w:sz w:val="24"/>
                <w:szCs w:val="24"/>
              </w:rPr>
            </w:pPr>
            <w:r w:rsidRPr="006E3E58">
              <w:rPr>
                <w:sz w:val="24"/>
                <w:szCs w:val="24"/>
              </w:rPr>
              <w:t>14 000 egz.</w:t>
            </w:r>
          </w:p>
        </w:tc>
      </w:tr>
      <w:tr w:rsidR="006E3E58" w:rsidRPr="006E3E58" w14:paraId="71259538" w14:textId="77777777" w:rsidTr="00D55FA8">
        <w:tc>
          <w:tcPr>
            <w:tcW w:w="5209" w:type="dxa"/>
          </w:tcPr>
          <w:p w14:paraId="69CF74C0" w14:textId="77777777" w:rsidR="006E3E58" w:rsidRPr="006E3E58" w:rsidRDefault="006E3E58" w:rsidP="006E3E58">
            <w:pPr>
              <w:tabs>
                <w:tab w:val="left" w:pos="3932"/>
              </w:tabs>
              <w:rPr>
                <w:sz w:val="24"/>
                <w:szCs w:val="24"/>
              </w:rPr>
            </w:pPr>
            <w:r w:rsidRPr="006E3E58">
              <w:rPr>
                <w:sz w:val="24"/>
                <w:szCs w:val="24"/>
              </w:rPr>
              <w:t xml:space="preserve">Rietavo sav. </w:t>
            </w:r>
            <w:r w:rsidRPr="006E3E58">
              <w:rPr>
                <w:sz w:val="24"/>
                <w:szCs w:val="24"/>
              </w:rPr>
              <w:tab/>
            </w:r>
          </w:p>
        </w:tc>
        <w:tc>
          <w:tcPr>
            <w:tcW w:w="4753" w:type="dxa"/>
          </w:tcPr>
          <w:p w14:paraId="56BECF5A" w14:textId="77777777" w:rsidR="006E3E58" w:rsidRPr="006E3E58" w:rsidRDefault="006E3E58" w:rsidP="006E3E58">
            <w:pPr>
              <w:rPr>
                <w:sz w:val="24"/>
                <w:szCs w:val="24"/>
              </w:rPr>
            </w:pPr>
            <w:r w:rsidRPr="006E3E58">
              <w:rPr>
                <w:sz w:val="24"/>
                <w:szCs w:val="24"/>
              </w:rPr>
              <w:t>3 000 egz.</w:t>
            </w:r>
          </w:p>
        </w:tc>
      </w:tr>
      <w:tr w:rsidR="006E3E58" w:rsidRPr="006E3E58" w14:paraId="29CD92A7" w14:textId="77777777" w:rsidTr="00D55FA8">
        <w:tc>
          <w:tcPr>
            <w:tcW w:w="5209" w:type="dxa"/>
          </w:tcPr>
          <w:p w14:paraId="49DA8A44" w14:textId="77777777" w:rsidR="006E3E58" w:rsidRPr="006E3E58" w:rsidRDefault="006E3E58" w:rsidP="006E3E58">
            <w:pPr>
              <w:tabs>
                <w:tab w:val="left" w:pos="3877"/>
              </w:tabs>
              <w:rPr>
                <w:sz w:val="24"/>
                <w:szCs w:val="24"/>
              </w:rPr>
            </w:pPr>
            <w:r w:rsidRPr="006E3E58">
              <w:rPr>
                <w:sz w:val="24"/>
                <w:szCs w:val="24"/>
              </w:rPr>
              <w:t>Anykščių r. sav.</w:t>
            </w:r>
            <w:r w:rsidRPr="006E3E58">
              <w:rPr>
                <w:sz w:val="24"/>
                <w:szCs w:val="24"/>
              </w:rPr>
              <w:tab/>
            </w:r>
          </w:p>
        </w:tc>
        <w:tc>
          <w:tcPr>
            <w:tcW w:w="4753" w:type="dxa"/>
          </w:tcPr>
          <w:p w14:paraId="5FF73588" w14:textId="77777777" w:rsidR="006E3E58" w:rsidRPr="006E3E58" w:rsidRDefault="006E3E58" w:rsidP="006E3E58">
            <w:pPr>
              <w:rPr>
                <w:sz w:val="24"/>
                <w:szCs w:val="24"/>
              </w:rPr>
            </w:pPr>
            <w:r w:rsidRPr="006E3E58">
              <w:rPr>
                <w:sz w:val="24"/>
                <w:szCs w:val="24"/>
              </w:rPr>
              <w:t>11 000 egz.</w:t>
            </w:r>
          </w:p>
        </w:tc>
      </w:tr>
      <w:tr w:rsidR="006E3E58" w:rsidRPr="006E3E58" w14:paraId="66508D75" w14:textId="77777777" w:rsidTr="00D55FA8">
        <w:tc>
          <w:tcPr>
            <w:tcW w:w="5209" w:type="dxa"/>
          </w:tcPr>
          <w:p w14:paraId="4E7FC7E4" w14:textId="77777777" w:rsidR="006E3E58" w:rsidRPr="006E3E58" w:rsidRDefault="006E3E58" w:rsidP="006E3E58">
            <w:pPr>
              <w:tabs>
                <w:tab w:val="left" w:pos="4043"/>
              </w:tabs>
              <w:rPr>
                <w:sz w:val="24"/>
                <w:szCs w:val="24"/>
              </w:rPr>
            </w:pPr>
            <w:r w:rsidRPr="006E3E58">
              <w:rPr>
                <w:sz w:val="24"/>
                <w:szCs w:val="24"/>
              </w:rPr>
              <w:t>Molėtų r. sav.</w:t>
            </w:r>
            <w:r w:rsidRPr="006E3E58">
              <w:rPr>
                <w:sz w:val="24"/>
                <w:szCs w:val="24"/>
              </w:rPr>
              <w:tab/>
            </w:r>
          </w:p>
        </w:tc>
        <w:tc>
          <w:tcPr>
            <w:tcW w:w="4753" w:type="dxa"/>
          </w:tcPr>
          <w:p w14:paraId="17244AA6" w14:textId="77777777" w:rsidR="006E3E58" w:rsidRPr="006E3E58" w:rsidRDefault="006E3E58" w:rsidP="006E3E58">
            <w:pPr>
              <w:rPr>
                <w:sz w:val="24"/>
                <w:szCs w:val="24"/>
              </w:rPr>
            </w:pPr>
            <w:r w:rsidRPr="006E3E58">
              <w:rPr>
                <w:sz w:val="24"/>
                <w:szCs w:val="24"/>
              </w:rPr>
              <w:t>8 000 egz.</w:t>
            </w:r>
          </w:p>
        </w:tc>
      </w:tr>
      <w:tr w:rsidR="006E3E58" w:rsidRPr="006E3E58" w14:paraId="37CEC895" w14:textId="77777777" w:rsidTr="00D55FA8">
        <w:tc>
          <w:tcPr>
            <w:tcW w:w="5209" w:type="dxa"/>
          </w:tcPr>
          <w:p w14:paraId="3B4FA276" w14:textId="77777777" w:rsidR="006E3E58" w:rsidRPr="006E3E58" w:rsidRDefault="006E3E58" w:rsidP="006E3E58">
            <w:pPr>
              <w:rPr>
                <w:sz w:val="24"/>
                <w:szCs w:val="24"/>
              </w:rPr>
            </w:pPr>
            <w:r w:rsidRPr="006E3E58">
              <w:rPr>
                <w:sz w:val="24"/>
                <w:szCs w:val="24"/>
              </w:rPr>
              <w:t xml:space="preserve">Visagino sav.                                                         </w:t>
            </w:r>
          </w:p>
        </w:tc>
        <w:tc>
          <w:tcPr>
            <w:tcW w:w="4753" w:type="dxa"/>
          </w:tcPr>
          <w:p w14:paraId="7918645A" w14:textId="77777777" w:rsidR="006E3E58" w:rsidRPr="006E3E58" w:rsidRDefault="006E3E58" w:rsidP="006E3E58">
            <w:pPr>
              <w:rPr>
                <w:sz w:val="24"/>
                <w:szCs w:val="24"/>
              </w:rPr>
            </w:pPr>
            <w:r w:rsidRPr="006E3E58">
              <w:rPr>
                <w:sz w:val="24"/>
                <w:szCs w:val="24"/>
              </w:rPr>
              <w:t>10 000 egz.</w:t>
            </w:r>
          </w:p>
        </w:tc>
      </w:tr>
    </w:tbl>
    <w:p w14:paraId="12F1C796" w14:textId="77777777" w:rsidR="006E3E58" w:rsidRPr="006E3E58" w:rsidRDefault="006E3E58" w:rsidP="006E3E58">
      <w:pPr>
        <w:spacing w:after="0" w:line="360" w:lineRule="auto"/>
        <w:jc w:val="both"/>
        <w:rPr>
          <w:rFonts w:ascii="Times New Roman" w:eastAsia="Times New Roman" w:hAnsi="Times New Roman" w:cs="Times New Roman"/>
          <w:sz w:val="24"/>
          <w:szCs w:val="24"/>
          <w:lang w:val="lt-LT"/>
        </w:rPr>
      </w:pPr>
    </w:p>
    <w:p w14:paraId="60827598" w14:textId="77777777" w:rsidR="006E3E58" w:rsidRPr="006E3E58" w:rsidRDefault="006E3E58" w:rsidP="006E3E58">
      <w:pPr>
        <w:spacing w:after="0" w:line="360" w:lineRule="auto"/>
        <w:ind w:firstLine="720"/>
        <w:jc w:val="both"/>
        <w:rPr>
          <w:rFonts w:ascii="Times New Roman" w:eastAsia="Times New Roman" w:hAnsi="Times New Roman" w:cs="Times New Roman"/>
          <w:sz w:val="24"/>
          <w:szCs w:val="24"/>
          <w:lang w:val="lt-LT"/>
        </w:rPr>
      </w:pPr>
      <w:r w:rsidRPr="006E3E58">
        <w:rPr>
          <w:rFonts w:ascii="Times New Roman" w:eastAsia="Times New Roman" w:hAnsi="Times New Roman" w:cs="Times New Roman"/>
          <w:sz w:val="24"/>
          <w:szCs w:val="24"/>
          <w:lang w:val="lt-LT"/>
        </w:rPr>
        <w:t xml:space="preserve">4. Numatomas preliminarus išplatinti reikalingas egzempliorių skaičius – </w:t>
      </w:r>
      <w:r w:rsidRPr="006E3E58">
        <w:rPr>
          <w:rFonts w:ascii="Times New Roman" w:eastAsia="Times New Roman" w:hAnsi="Times New Roman" w:cs="Times New Roman"/>
          <w:b/>
          <w:sz w:val="24"/>
          <w:szCs w:val="24"/>
          <w:lang w:val="lt-LT"/>
        </w:rPr>
        <w:t>450 000 egz</w:t>
      </w:r>
      <w:r w:rsidRPr="006E3E58">
        <w:rPr>
          <w:rFonts w:ascii="Times New Roman" w:eastAsia="Times New Roman" w:hAnsi="Times New Roman" w:cs="Times New Roman"/>
          <w:sz w:val="24"/>
          <w:szCs w:val="24"/>
          <w:lang w:val="lt-LT"/>
        </w:rPr>
        <w:t xml:space="preserve">. </w:t>
      </w:r>
    </w:p>
    <w:p w14:paraId="07E63997" w14:textId="77777777" w:rsidR="006E3E58" w:rsidRPr="006E3E58" w:rsidRDefault="006E3E58" w:rsidP="006E3E58">
      <w:pPr>
        <w:tabs>
          <w:tab w:val="left" w:pos="990"/>
        </w:tabs>
        <w:spacing w:after="0" w:line="240" w:lineRule="auto"/>
        <w:jc w:val="center"/>
        <w:rPr>
          <w:rFonts w:ascii="Times New Roman" w:eastAsia="Times New Roman" w:hAnsi="Times New Roman" w:cs="Times New Roman"/>
          <w:sz w:val="24"/>
          <w:szCs w:val="24"/>
          <w:lang w:val="lt-LT"/>
        </w:rPr>
      </w:pPr>
    </w:p>
    <w:p w14:paraId="42DAC0C7" w14:textId="77777777" w:rsidR="006E3E58" w:rsidRDefault="006E3E58">
      <w:pPr>
        <w:rPr>
          <w:rFonts w:ascii="Times New Roman" w:eastAsia="Times New Roman" w:hAnsi="Times New Roman" w:cs="Times New Roman"/>
          <w:sz w:val="24"/>
          <w:szCs w:val="24"/>
          <w:lang w:val="lt-LT"/>
        </w:rPr>
      </w:pPr>
    </w:p>
    <w:p w14:paraId="274E6AF2" w14:textId="77777777" w:rsidR="008C3974" w:rsidRPr="00995D66" w:rsidRDefault="008C3974" w:rsidP="008C3974">
      <w:pPr>
        <w:spacing w:after="0" w:line="240" w:lineRule="auto"/>
        <w:rPr>
          <w:rFonts w:ascii="Times New Roman" w:eastAsia="Times New Roman" w:hAnsi="Times New Roman" w:cs="Times New Roman"/>
          <w:b/>
          <w:sz w:val="24"/>
          <w:szCs w:val="24"/>
          <w:lang w:val="lt-LT" w:eastAsia="lt-LT"/>
        </w:rPr>
      </w:pPr>
      <w:r w:rsidRPr="00995D66">
        <w:rPr>
          <w:rFonts w:ascii="Times New Roman" w:eastAsia="Times New Roman" w:hAnsi="Times New Roman" w:cs="Times New Roman"/>
          <w:b/>
          <w:sz w:val="24"/>
          <w:szCs w:val="24"/>
          <w:lang w:val="lt-LT" w:eastAsia="lt-LT"/>
        </w:rPr>
        <w:t>PIRKĖJAS</w:t>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r>
      <w:r w:rsidRPr="00995D66">
        <w:rPr>
          <w:rFonts w:ascii="Times New Roman" w:eastAsia="Times New Roman" w:hAnsi="Times New Roman" w:cs="Times New Roman"/>
          <w:b/>
          <w:sz w:val="24"/>
          <w:szCs w:val="24"/>
          <w:lang w:val="lt-LT" w:eastAsia="lt-LT"/>
        </w:rPr>
        <w:tab/>
        <w:t>TEIKĖJAS</w:t>
      </w:r>
    </w:p>
    <w:p w14:paraId="06698B74" w14:textId="77777777" w:rsidR="008C3974" w:rsidRPr="00995D66" w:rsidRDefault="008C3974" w:rsidP="008C3974">
      <w:pPr>
        <w:spacing w:after="0" w:line="240" w:lineRule="auto"/>
        <w:rPr>
          <w:rFonts w:ascii="Times New Roman" w:eastAsia="Times New Roman" w:hAnsi="Times New Roman" w:cs="Times New Roman"/>
          <w:sz w:val="24"/>
          <w:szCs w:val="24"/>
          <w:lang w:val="lt-LT" w:eastAsia="lt-LT"/>
        </w:rPr>
      </w:pPr>
    </w:p>
    <w:p w14:paraId="1A1783D6" w14:textId="77777777" w:rsidR="008C3974" w:rsidRPr="00995D66" w:rsidRDefault="008C3974" w:rsidP="008C3974">
      <w:pPr>
        <w:spacing w:after="0" w:line="240" w:lineRule="auto"/>
        <w:rPr>
          <w:rFonts w:ascii="Times New Roman" w:eastAsia="Times New Roman" w:hAnsi="Times New Roman" w:cs="Times New Roman"/>
          <w:i/>
          <w:sz w:val="24"/>
          <w:szCs w:val="24"/>
          <w:lang w:val="lt-LT" w:eastAsia="lt-LT"/>
        </w:rPr>
      </w:pPr>
      <w:r w:rsidRPr="00995D66">
        <w:rPr>
          <w:rFonts w:ascii="Times New Roman" w:eastAsia="Times New Roman" w:hAnsi="Times New Roman" w:cs="Times New Roman"/>
          <w:sz w:val="24"/>
          <w:szCs w:val="24"/>
          <w:lang w:val="lt-LT" w:eastAsia="lt-LT"/>
        </w:rPr>
        <w:t>Direktorius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i/>
          <w:sz w:val="24"/>
          <w:szCs w:val="24"/>
          <w:lang w:val="lt-LT" w:eastAsia="lt-LT"/>
        </w:rPr>
        <w:t>Pareigos</w:t>
      </w:r>
    </w:p>
    <w:p w14:paraId="1329600B" w14:textId="77777777" w:rsidR="008C3974" w:rsidRPr="00995D66" w:rsidRDefault="008C3974" w:rsidP="008C3974">
      <w:pPr>
        <w:spacing w:after="0" w:line="240" w:lineRule="auto"/>
        <w:rPr>
          <w:rFonts w:ascii="Times New Roman" w:eastAsia="Times New Roman" w:hAnsi="Times New Roman" w:cs="Times New Roman"/>
          <w:sz w:val="24"/>
          <w:szCs w:val="24"/>
          <w:lang w:val="lt-LT" w:eastAsia="lt-LT"/>
        </w:rPr>
      </w:pPr>
    </w:p>
    <w:p w14:paraId="35563B6C" w14:textId="77777777" w:rsidR="008C3974" w:rsidRPr="00995D66" w:rsidRDefault="008C3974" w:rsidP="008C3974">
      <w:pPr>
        <w:spacing w:after="0" w:line="240"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_________________</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___________________</w:t>
      </w:r>
    </w:p>
    <w:p w14:paraId="48326544" w14:textId="77777777" w:rsidR="008C3974" w:rsidRPr="00995D66" w:rsidRDefault="008C3974" w:rsidP="008C3974">
      <w:pPr>
        <w:spacing w:after="0" w:line="240" w:lineRule="auto"/>
        <w:rPr>
          <w:rFonts w:ascii="Times New Roman" w:eastAsia="Times New Roman" w:hAnsi="Times New Roman" w:cs="Times New Roman"/>
          <w:sz w:val="24"/>
          <w:szCs w:val="24"/>
          <w:lang w:val="lt-LT" w:eastAsia="lt-LT"/>
        </w:rPr>
      </w:pPr>
      <w:r w:rsidRPr="00995D66">
        <w:rPr>
          <w:rFonts w:ascii="Times New Roman" w:eastAsia="Times New Roman" w:hAnsi="Times New Roman" w:cs="Times New Roman"/>
          <w:sz w:val="24"/>
          <w:szCs w:val="24"/>
          <w:lang w:val="lt-LT" w:eastAsia="lt-LT"/>
        </w:rPr>
        <w:t>(parašas)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t>(parašas)</w:t>
      </w:r>
    </w:p>
    <w:p w14:paraId="5063C309" w14:textId="77777777" w:rsidR="008C3974" w:rsidRPr="00995D66" w:rsidRDefault="008C3974" w:rsidP="008C3974">
      <w:pPr>
        <w:spacing w:after="0" w:line="240" w:lineRule="auto"/>
        <w:rPr>
          <w:rFonts w:ascii="Times New Roman" w:eastAsia="Times New Roman" w:hAnsi="Times New Roman" w:cs="Times New Roman"/>
          <w:i/>
          <w:sz w:val="24"/>
          <w:szCs w:val="24"/>
          <w:lang w:val="lt-LT" w:eastAsia="lt-LT"/>
        </w:rPr>
      </w:pPr>
      <w:r w:rsidRPr="00995D66">
        <w:rPr>
          <w:rFonts w:ascii="Times New Roman" w:eastAsia="Times New Roman" w:hAnsi="Times New Roman" w:cs="Times New Roman"/>
          <w:sz w:val="24"/>
          <w:szCs w:val="24"/>
          <w:lang w:val="lt-LT" w:eastAsia="lt-LT"/>
        </w:rPr>
        <w:t>Virginijus Vitalijus Vilkelis</w:t>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sz w:val="24"/>
          <w:szCs w:val="24"/>
          <w:lang w:val="lt-LT" w:eastAsia="lt-LT"/>
        </w:rPr>
        <w:tab/>
      </w:r>
      <w:r w:rsidRPr="00995D66">
        <w:rPr>
          <w:rFonts w:ascii="Times New Roman" w:eastAsia="Times New Roman" w:hAnsi="Times New Roman" w:cs="Times New Roman"/>
          <w:i/>
          <w:sz w:val="24"/>
          <w:szCs w:val="24"/>
          <w:lang w:val="lt-LT" w:eastAsia="lt-LT"/>
        </w:rPr>
        <w:t>Vardas, pavardė</w:t>
      </w:r>
    </w:p>
    <w:p w14:paraId="4BC25C4A" w14:textId="77777777" w:rsidR="003C0A89" w:rsidRDefault="003C0A89" w:rsidP="00CB4724">
      <w:pPr>
        <w:spacing w:after="0" w:line="240" w:lineRule="auto"/>
        <w:jc w:val="center"/>
      </w:pPr>
    </w:p>
    <w:sectPr w:rsidR="003C0A89" w:rsidSect="00D55FA8">
      <w:headerReference w:type="even" r:id="rId9"/>
      <w:headerReference w:type="default" r:id="rId10"/>
      <w:pgSz w:w="11906" w:h="16838"/>
      <w:pgMar w:top="993" w:right="746" w:bottom="1276" w:left="12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8312E" w14:textId="77777777" w:rsidR="00007FBC" w:rsidRDefault="00007FBC" w:rsidP="004B7C21">
      <w:pPr>
        <w:spacing w:after="0" w:line="240" w:lineRule="auto"/>
      </w:pPr>
      <w:r>
        <w:separator/>
      </w:r>
    </w:p>
  </w:endnote>
  <w:endnote w:type="continuationSeparator" w:id="0">
    <w:p w14:paraId="05319725" w14:textId="77777777" w:rsidR="00007FBC" w:rsidRDefault="00007FBC" w:rsidP="004B7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19B6" w14:textId="77777777" w:rsidR="00007FBC" w:rsidRDefault="00007FBC" w:rsidP="004B7C21">
      <w:pPr>
        <w:spacing w:after="0" w:line="240" w:lineRule="auto"/>
      </w:pPr>
      <w:r>
        <w:separator/>
      </w:r>
    </w:p>
  </w:footnote>
  <w:footnote w:type="continuationSeparator" w:id="0">
    <w:p w14:paraId="6A641270" w14:textId="77777777" w:rsidR="00007FBC" w:rsidRDefault="00007FBC" w:rsidP="004B7C21">
      <w:pPr>
        <w:spacing w:after="0" w:line="240" w:lineRule="auto"/>
      </w:pPr>
      <w:r>
        <w:continuationSeparator/>
      </w:r>
    </w:p>
  </w:footnote>
  <w:footnote w:id="1">
    <w:p w14:paraId="6330D9D0" w14:textId="77777777" w:rsidR="00D55FA8" w:rsidRDefault="00D55FA8" w:rsidP="004B7C21">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A84ED" w14:textId="77777777" w:rsidR="00D55FA8" w:rsidRDefault="00D55FA8" w:rsidP="00D55FA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DA5263" w14:textId="77777777" w:rsidR="00D55FA8" w:rsidRDefault="00D55F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38DA8" w14:textId="651EA604" w:rsidR="00D55FA8" w:rsidRDefault="00D55FA8">
    <w:pPr>
      <w:pStyle w:val="Header"/>
      <w:jc w:val="center"/>
    </w:pPr>
    <w:r>
      <w:fldChar w:fldCharType="begin"/>
    </w:r>
    <w:r>
      <w:instrText>PAGE   \* MERGEFORMAT</w:instrText>
    </w:r>
    <w:r>
      <w:fldChar w:fldCharType="separate"/>
    </w:r>
    <w:r w:rsidR="00D27ECE">
      <w:rPr>
        <w:noProof/>
      </w:rPr>
      <w:t>2</w:t>
    </w:r>
    <w:r>
      <w:fldChar w:fldCharType="end"/>
    </w:r>
  </w:p>
  <w:p w14:paraId="2F0E3695" w14:textId="77777777" w:rsidR="00D55FA8" w:rsidRDefault="00D55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173"/>
    <w:rsid w:val="00007FBC"/>
    <w:rsid w:val="00024425"/>
    <w:rsid w:val="00024A69"/>
    <w:rsid w:val="00036B44"/>
    <w:rsid w:val="00042AC8"/>
    <w:rsid w:val="000477B2"/>
    <w:rsid w:val="000546DF"/>
    <w:rsid w:val="0006506B"/>
    <w:rsid w:val="0009705D"/>
    <w:rsid w:val="000B69BD"/>
    <w:rsid w:val="000D782B"/>
    <w:rsid w:val="000F5320"/>
    <w:rsid w:val="00106C78"/>
    <w:rsid w:val="00116EDB"/>
    <w:rsid w:val="0012496E"/>
    <w:rsid w:val="0014004E"/>
    <w:rsid w:val="001631A4"/>
    <w:rsid w:val="001852E7"/>
    <w:rsid w:val="0019633A"/>
    <w:rsid w:val="001E2D05"/>
    <w:rsid w:val="001E5B7D"/>
    <w:rsid w:val="00200E2A"/>
    <w:rsid w:val="00202454"/>
    <w:rsid w:val="00213992"/>
    <w:rsid w:val="002175C1"/>
    <w:rsid w:val="002347B0"/>
    <w:rsid w:val="00237271"/>
    <w:rsid w:val="00253E0D"/>
    <w:rsid w:val="00276773"/>
    <w:rsid w:val="00286DE5"/>
    <w:rsid w:val="002A6238"/>
    <w:rsid w:val="002D7C8A"/>
    <w:rsid w:val="00303690"/>
    <w:rsid w:val="0033226B"/>
    <w:rsid w:val="00337A63"/>
    <w:rsid w:val="00341992"/>
    <w:rsid w:val="00343E5B"/>
    <w:rsid w:val="003446BD"/>
    <w:rsid w:val="003931FF"/>
    <w:rsid w:val="003955F2"/>
    <w:rsid w:val="00397456"/>
    <w:rsid w:val="003B062F"/>
    <w:rsid w:val="003B4980"/>
    <w:rsid w:val="003C0A89"/>
    <w:rsid w:val="003D2E5B"/>
    <w:rsid w:val="003D4233"/>
    <w:rsid w:val="004016DA"/>
    <w:rsid w:val="00425174"/>
    <w:rsid w:val="00445095"/>
    <w:rsid w:val="004479B4"/>
    <w:rsid w:val="00471C59"/>
    <w:rsid w:val="00485DF0"/>
    <w:rsid w:val="00491E16"/>
    <w:rsid w:val="004957BA"/>
    <w:rsid w:val="004A2E45"/>
    <w:rsid w:val="004B2C1E"/>
    <w:rsid w:val="004B40AE"/>
    <w:rsid w:val="004B7C21"/>
    <w:rsid w:val="004D0A7D"/>
    <w:rsid w:val="004D3C3A"/>
    <w:rsid w:val="004E4E93"/>
    <w:rsid w:val="005172D1"/>
    <w:rsid w:val="00535627"/>
    <w:rsid w:val="00545386"/>
    <w:rsid w:val="0054584E"/>
    <w:rsid w:val="00565DA1"/>
    <w:rsid w:val="00567990"/>
    <w:rsid w:val="0057524E"/>
    <w:rsid w:val="00585935"/>
    <w:rsid w:val="0059360C"/>
    <w:rsid w:val="00595466"/>
    <w:rsid w:val="005A1844"/>
    <w:rsid w:val="005A3176"/>
    <w:rsid w:val="005A7B61"/>
    <w:rsid w:val="005F76D4"/>
    <w:rsid w:val="005F775E"/>
    <w:rsid w:val="00667CE0"/>
    <w:rsid w:val="00675A7E"/>
    <w:rsid w:val="006C7933"/>
    <w:rsid w:val="006E3E58"/>
    <w:rsid w:val="006E47A0"/>
    <w:rsid w:val="00701BF5"/>
    <w:rsid w:val="00723D9F"/>
    <w:rsid w:val="0072739B"/>
    <w:rsid w:val="0073081F"/>
    <w:rsid w:val="00791021"/>
    <w:rsid w:val="00796B79"/>
    <w:rsid w:val="007A0D41"/>
    <w:rsid w:val="007B4E31"/>
    <w:rsid w:val="007B65FF"/>
    <w:rsid w:val="007C7A0F"/>
    <w:rsid w:val="007E0BB9"/>
    <w:rsid w:val="007E5351"/>
    <w:rsid w:val="007E5541"/>
    <w:rsid w:val="007F7A34"/>
    <w:rsid w:val="0080472C"/>
    <w:rsid w:val="00810157"/>
    <w:rsid w:val="00826E87"/>
    <w:rsid w:val="00827B17"/>
    <w:rsid w:val="00847C27"/>
    <w:rsid w:val="008718FF"/>
    <w:rsid w:val="00877654"/>
    <w:rsid w:val="00886239"/>
    <w:rsid w:val="00890025"/>
    <w:rsid w:val="00896B79"/>
    <w:rsid w:val="0089763B"/>
    <w:rsid w:val="008A2F8C"/>
    <w:rsid w:val="008C388D"/>
    <w:rsid w:val="008C3974"/>
    <w:rsid w:val="008E0F67"/>
    <w:rsid w:val="008F3062"/>
    <w:rsid w:val="00903D59"/>
    <w:rsid w:val="00904229"/>
    <w:rsid w:val="0090470E"/>
    <w:rsid w:val="00926220"/>
    <w:rsid w:val="00957B1B"/>
    <w:rsid w:val="00983B13"/>
    <w:rsid w:val="0098713D"/>
    <w:rsid w:val="00991D85"/>
    <w:rsid w:val="00992400"/>
    <w:rsid w:val="00995D66"/>
    <w:rsid w:val="009C4FDF"/>
    <w:rsid w:val="009D2D90"/>
    <w:rsid w:val="009D45B4"/>
    <w:rsid w:val="009E5BC7"/>
    <w:rsid w:val="009F33A9"/>
    <w:rsid w:val="00A140D1"/>
    <w:rsid w:val="00A24D57"/>
    <w:rsid w:val="00A3735A"/>
    <w:rsid w:val="00A81CC7"/>
    <w:rsid w:val="00A82601"/>
    <w:rsid w:val="00A91880"/>
    <w:rsid w:val="00A93C49"/>
    <w:rsid w:val="00AA3521"/>
    <w:rsid w:val="00AA453B"/>
    <w:rsid w:val="00AA68F5"/>
    <w:rsid w:val="00AB527E"/>
    <w:rsid w:val="00AD753F"/>
    <w:rsid w:val="00AE09F9"/>
    <w:rsid w:val="00AE2B58"/>
    <w:rsid w:val="00AF558D"/>
    <w:rsid w:val="00B22173"/>
    <w:rsid w:val="00B32126"/>
    <w:rsid w:val="00B47736"/>
    <w:rsid w:val="00B512D4"/>
    <w:rsid w:val="00B558EA"/>
    <w:rsid w:val="00B65532"/>
    <w:rsid w:val="00B859AF"/>
    <w:rsid w:val="00BA17E9"/>
    <w:rsid w:val="00BD3B60"/>
    <w:rsid w:val="00BD4232"/>
    <w:rsid w:val="00BD5143"/>
    <w:rsid w:val="00BD796C"/>
    <w:rsid w:val="00BE39F6"/>
    <w:rsid w:val="00BE5538"/>
    <w:rsid w:val="00C031E7"/>
    <w:rsid w:val="00C176C4"/>
    <w:rsid w:val="00C204E3"/>
    <w:rsid w:val="00C23A75"/>
    <w:rsid w:val="00C26840"/>
    <w:rsid w:val="00C334E9"/>
    <w:rsid w:val="00C342AE"/>
    <w:rsid w:val="00C436E1"/>
    <w:rsid w:val="00C44B51"/>
    <w:rsid w:val="00C572F5"/>
    <w:rsid w:val="00C731EA"/>
    <w:rsid w:val="00C748AB"/>
    <w:rsid w:val="00C95A0E"/>
    <w:rsid w:val="00CB2E14"/>
    <w:rsid w:val="00CB4724"/>
    <w:rsid w:val="00CB6BE0"/>
    <w:rsid w:val="00CC0F8F"/>
    <w:rsid w:val="00CC15C5"/>
    <w:rsid w:val="00CD0639"/>
    <w:rsid w:val="00CD6B4A"/>
    <w:rsid w:val="00CE26F0"/>
    <w:rsid w:val="00CF1523"/>
    <w:rsid w:val="00CF60CE"/>
    <w:rsid w:val="00D078F1"/>
    <w:rsid w:val="00D11F67"/>
    <w:rsid w:val="00D27ECE"/>
    <w:rsid w:val="00D4771E"/>
    <w:rsid w:val="00D55FA8"/>
    <w:rsid w:val="00D632BA"/>
    <w:rsid w:val="00D65AFB"/>
    <w:rsid w:val="00D74FE9"/>
    <w:rsid w:val="00D81754"/>
    <w:rsid w:val="00D8685B"/>
    <w:rsid w:val="00D936EA"/>
    <w:rsid w:val="00DA6DBE"/>
    <w:rsid w:val="00DC27B3"/>
    <w:rsid w:val="00DC64A4"/>
    <w:rsid w:val="00DD2612"/>
    <w:rsid w:val="00E4066F"/>
    <w:rsid w:val="00E63189"/>
    <w:rsid w:val="00E80B4F"/>
    <w:rsid w:val="00E823EC"/>
    <w:rsid w:val="00EA74BA"/>
    <w:rsid w:val="00EC417E"/>
    <w:rsid w:val="00ED7E38"/>
    <w:rsid w:val="00EE3B07"/>
    <w:rsid w:val="00EE4147"/>
    <w:rsid w:val="00EF06CE"/>
    <w:rsid w:val="00EF6536"/>
    <w:rsid w:val="00F02106"/>
    <w:rsid w:val="00F20943"/>
    <w:rsid w:val="00F21852"/>
    <w:rsid w:val="00F24207"/>
    <w:rsid w:val="00F259F6"/>
    <w:rsid w:val="00F306B0"/>
    <w:rsid w:val="00F87CE5"/>
    <w:rsid w:val="00FA2D06"/>
    <w:rsid w:val="00FA5346"/>
    <w:rsid w:val="00FB4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EA61DF"/>
  <w15:chartTrackingRefBased/>
  <w15:docId w15:val="{A5F5FCB9-691A-46BF-951A-C82C4F81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7C21"/>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B7C21"/>
  </w:style>
  <w:style w:type="character" w:styleId="PageNumber">
    <w:name w:val="page number"/>
    <w:basedOn w:val="DefaultParagraphFont"/>
    <w:rsid w:val="004B7C21"/>
  </w:style>
  <w:style w:type="paragraph" w:styleId="FootnoteText">
    <w:name w:val="footnote text"/>
    <w:basedOn w:val="Normal"/>
    <w:link w:val="FootnoteTextChar"/>
    <w:semiHidden/>
    <w:rsid w:val="004B7C21"/>
    <w:pPr>
      <w:spacing w:after="0" w:line="240" w:lineRule="auto"/>
    </w:pPr>
    <w:rPr>
      <w:rFonts w:ascii="Times New Roman" w:eastAsia="Times New Roman" w:hAnsi="Times New Roman" w:cs="Times New Roman"/>
      <w:sz w:val="20"/>
      <w:szCs w:val="20"/>
      <w:lang w:val="lt-LT" w:eastAsia="lt-LT"/>
    </w:rPr>
  </w:style>
  <w:style w:type="character" w:customStyle="1" w:styleId="FootnoteTextChar">
    <w:name w:val="Footnote Text Char"/>
    <w:basedOn w:val="DefaultParagraphFont"/>
    <w:link w:val="FootnoteText"/>
    <w:semiHidden/>
    <w:rsid w:val="004B7C21"/>
    <w:rPr>
      <w:rFonts w:ascii="Times New Roman" w:eastAsia="Times New Roman" w:hAnsi="Times New Roman" w:cs="Times New Roman"/>
      <w:sz w:val="20"/>
      <w:szCs w:val="20"/>
      <w:lang w:val="lt-LT" w:eastAsia="lt-LT"/>
    </w:rPr>
  </w:style>
  <w:style w:type="character" w:styleId="FootnoteReference">
    <w:name w:val="footnote reference"/>
    <w:semiHidden/>
    <w:rsid w:val="004B7C21"/>
    <w:rPr>
      <w:vertAlign w:val="superscript"/>
    </w:rPr>
  </w:style>
  <w:style w:type="character" w:styleId="CommentReference">
    <w:name w:val="annotation reference"/>
    <w:basedOn w:val="DefaultParagraphFont"/>
    <w:uiPriority w:val="99"/>
    <w:semiHidden/>
    <w:unhideWhenUsed/>
    <w:rsid w:val="008C388D"/>
    <w:rPr>
      <w:sz w:val="16"/>
      <w:szCs w:val="16"/>
    </w:rPr>
  </w:style>
  <w:style w:type="paragraph" w:styleId="CommentText">
    <w:name w:val="annotation text"/>
    <w:basedOn w:val="Normal"/>
    <w:link w:val="CommentTextChar"/>
    <w:uiPriority w:val="99"/>
    <w:semiHidden/>
    <w:unhideWhenUsed/>
    <w:rsid w:val="008C388D"/>
    <w:pPr>
      <w:spacing w:line="240" w:lineRule="auto"/>
    </w:pPr>
    <w:rPr>
      <w:sz w:val="20"/>
      <w:szCs w:val="20"/>
    </w:rPr>
  </w:style>
  <w:style w:type="character" w:customStyle="1" w:styleId="CommentTextChar">
    <w:name w:val="Comment Text Char"/>
    <w:basedOn w:val="DefaultParagraphFont"/>
    <w:link w:val="CommentText"/>
    <w:uiPriority w:val="99"/>
    <w:semiHidden/>
    <w:rsid w:val="008C388D"/>
    <w:rPr>
      <w:sz w:val="20"/>
      <w:szCs w:val="20"/>
    </w:rPr>
  </w:style>
  <w:style w:type="paragraph" w:styleId="CommentSubject">
    <w:name w:val="annotation subject"/>
    <w:basedOn w:val="CommentText"/>
    <w:next w:val="CommentText"/>
    <w:link w:val="CommentSubjectChar"/>
    <w:uiPriority w:val="99"/>
    <w:semiHidden/>
    <w:unhideWhenUsed/>
    <w:rsid w:val="008C388D"/>
    <w:rPr>
      <w:b/>
      <w:bCs/>
    </w:rPr>
  </w:style>
  <w:style w:type="character" w:customStyle="1" w:styleId="CommentSubjectChar">
    <w:name w:val="Comment Subject Char"/>
    <w:basedOn w:val="CommentTextChar"/>
    <w:link w:val="CommentSubject"/>
    <w:uiPriority w:val="99"/>
    <w:semiHidden/>
    <w:rsid w:val="008C388D"/>
    <w:rPr>
      <w:b/>
      <w:bCs/>
      <w:sz w:val="20"/>
      <w:szCs w:val="20"/>
    </w:rPr>
  </w:style>
  <w:style w:type="paragraph" w:styleId="BalloonText">
    <w:name w:val="Balloon Text"/>
    <w:basedOn w:val="Normal"/>
    <w:link w:val="BalloonTextChar"/>
    <w:uiPriority w:val="99"/>
    <w:semiHidden/>
    <w:unhideWhenUsed/>
    <w:rsid w:val="008C38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88D"/>
    <w:rPr>
      <w:rFonts w:ascii="Segoe UI" w:hAnsi="Segoe UI" w:cs="Segoe UI"/>
      <w:sz w:val="18"/>
      <w:szCs w:val="18"/>
    </w:rPr>
  </w:style>
  <w:style w:type="character" w:styleId="Hyperlink">
    <w:name w:val="Hyperlink"/>
    <w:basedOn w:val="DefaultParagraphFont"/>
    <w:uiPriority w:val="99"/>
    <w:unhideWhenUsed/>
    <w:rsid w:val="00827B17"/>
    <w:rPr>
      <w:color w:val="0563C1" w:themeColor="hyperlink"/>
      <w:u w:val="single"/>
    </w:rPr>
  </w:style>
  <w:style w:type="table" w:styleId="TableGrid">
    <w:name w:val="Table Grid"/>
    <w:basedOn w:val="TableNormal"/>
    <w:uiPriority w:val="39"/>
    <w:rsid w:val="006E3E58"/>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C0A89"/>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bilizacija@kam.lt" TargetMode="External"/><Relationship Id="rId3" Type="http://schemas.openxmlformats.org/officeDocument/2006/relationships/settings" Target="settings.xml"/><Relationship Id="rId7" Type="http://schemas.openxmlformats.org/officeDocument/2006/relationships/hyperlink" Target="mailto:mobilizacija@ka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8754</Words>
  <Characters>49898</Characters>
  <Application>Microsoft Office Word</Application>
  <DocSecurity>4</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2025-02-28T07:58:00Z</dcterms:created>
  <dcterms:modified xsi:type="dcterms:W3CDTF">2025-02-28T07:58:00Z</dcterms:modified>
</cp:coreProperties>
</file>